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0BF08" w14:textId="77777777" w:rsidR="008442B7" w:rsidRDefault="007F411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2.1</w:t>
      </w:r>
    </w:p>
    <w:p w14:paraId="6E6D6062" w14:textId="29D294D7" w:rsidR="008442B7" w:rsidRDefault="007F411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ОПОП-П специальности</w:t>
      </w:r>
    </w:p>
    <w:p w14:paraId="75177E91" w14:textId="3A97E127" w:rsidR="008442B7" w:rsidRDefault="00D529FB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49.02.01 Физическая </w:t>
      </w:r>
      <w:r w:rsidR="00017B1E">
        <w:rPr>
          <w:rFonts w:ascii="Times New Roman" w:hAnsi="Times New Roman" w:cs="Times New Roman"/>
          <w:b/>
          <w:bCs/>
          <w:color w:val="0070C0"/>
          <w:sz w:val="24"/>
          <w:szCs w:val="24"/>
        </w:rPr>
        <w:t>культура</w:t>
      </w:r>
    </w:p>
    <w:p w14:paraId="215F8154" w14:textId="77777777" w:rsidR="008442B7" w:rsidRDefault="008442B7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67F148B5" w14:textId="77777777" w:rsidR="008442B7" w:rsidRDefault="008442B7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2E7F35C0" w14:textId="77777777" w:rsidR="008442B7" w:rsidRDefault="008442B7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613DD31A" w14:textId="77777777" w:rsidR="008442B7" w:rsidRDefault="008442B7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1BD869CF" w14:textId="77777777" w:rsidR="008442B7" w:rsidRDefault="008442B7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585FEA1D" w14:textId="77777777" w:rsidR="008442B7" w:rsidRDefault="008442B7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72A5320C" w14:textId="77777777" w:rsidR="008442B7" w:rsidRDefault="008442B7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467DFC8E" w14:textId="77777777" w:rsidR="008442B7" w:rsidRDefault="008442B7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6A4EB9B6" w14:textId="77777777" w:rsidR="008442B7" w:rsidRDefault="008442B7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69376B0F" w14:textId="77777777" w:rsidR="008442B7" w:rsidRDefault="008442B7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0E130687" w14:textId="77777777" w:rsidR="008442B7" w:rsidRDefault="008442B7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0AEE27FC" w14:textId="77777777" w:rsidR="008442B7" w:rsidRDefault="007F41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14:paraId="6D80B833" w14:textId="38DEDAD0" w:rsidR="008442B7" w:rsidRDefault="007F411D" w:rsidP="00D529FB">
      <w:pPr>
        <w:pStyle w:val="1"/>
        <w:spacing w:before="0" w:beforeAutospacing="0" w:after="0" w:afterAutospacing="0"/>
        <w:jc w:val="left"/>
      </w:pPr>
      <w:bookmarkStart w:id="0" w:name="_Toc150695621"/>
      <w:bookmarkStart w:id="1" w:name="_Toc150695786"/>
      <w:bookmarkStart w:id="2" w:name="_Toc156824969"/>
      <w:bookmarkStart w:id="3" w:name="_Hlk211285261"/>
      <w:r>
        <w:t>«</w:t>
      </w:r>
      <w:r w:rsidR="00D529FB">
        <w:t>ОП. 06 Проектная и исследовательская деятельность в профессиональной сфере</w:t>
      </w:r>
      <w:r>
        <w:t>»</w:t>
      </w:r>
      <w:bookmarkEnd w:id="0"/>
      <w:bookmarkEnd w:id="1"/>
      <w:bookmarkEnd w:id="2"/>
    </w:p>
    <w:bookmarkEnd w:id="3"/>
    <w:p w14:paraId="7E276B91" w14:textId="77777777" w:rsidR="008442B7" w:rsidRDefault="008442B7">
      <w:pPr>
        <w:pStyle w:val="1"/>
      </w:pPr>
    </w:p>
    <w:p w14:paraId="4956A15F" w14:textId="77777777" w:rsidR="008442B7" w:rsidRDefault="008442B7">
      <w:pPr>
        <w:pStyle w:val="1"/>
      </w:pPr>
    </w:p>
    <w:p w14:paraId="1B79918E" w14:textId="77777777" w:rsidR="008442B7" w:rsidRDefault="008442B7">
      <w:pPr>
        <w:pStyle w:val="1"/>
      </w:pPr>
    </w:p>
    <w:p w14:paraId="21D1B879" w14:textId="77777777" w:rsidR="008442B7" w:rsidRDefault="008442B7">
      <w:pPr>
        <w:pStyle w:val="1"/>
      </w:pPr>
    </w:p>
    <w:p w14:paraId="059EC32A" w14:textId="77777777" w:rsidR="008442B7" w:rsidRDefault="008442B7">
      <w:pPr>
        <w:pStyle w:val="1"/>
      </w:pPr>
    </w:p>
    <w:p w14:paraId="36B1E77E" w14:textId="77777777" w:rsidR="008442B7" w:rsidRDefault="008442B7">
      <w:pPr>
        <w:pStyle w:val="1"/>
      </w:pPr>
    </w:p>
    <w:p w14:paraId="620AA051" w14:textId="77777777" w:rsidR="008442B7" w:rsidRDefault="008442B7">
      <w:pPr>
        <w:pStyle w:val="1"/>
      </w:pPr>
    </w:p>
    <w:p w14:paraId="4CB53192" w14:textId="77777777" w:rsidR="008442B7" w:rsidRDefault="008442B7">
      <w:pPr>
        <w:pStyle w:val="1"/>
      </w:pPr>
    </w:p>
    <w:p w14:paraId="5E3B8853" w14:textId="77777777" w:rsidR="008442B7" w:rsidRDefault="008442B7">
      <w:pPr>
        <w:pStyle w:val="1"/>
      </w:pPr>
    </w:p>
    <w:p w14:paraId="2CE9D3A3" w14:textId="77777777" w:rsidR="008442B7" w:rsidRDefault="008442B7">
      <w:pPr>
        <w:pStyle w:val="1"/>
      </w:pPr>
    </w:p>
    <w:p w14:paraId="2168D4E1" w14:textId="77777777" w:rsidR="008442B7" w:rsidRDefault="008442B7">
      <w:pPr>
        <w:pStyle w:val="1"/>
      </w:pPr>
    </w:p>
    <w:p w14:paraId="4DBB8C36" w14:textId="77777777" w:rsidR="008442B7" w:rsidRDefault="008442B7">
      <w:pPr>
        <w:pStyle w:val="1"/>
      </w:pPr>
    </w:p>
    <w:p w14:paraId="2EFED09B" w14:textId="77777777" w:rsidR="008442B7" w:rsidRDefault="008442B7">
      <w:pPr>
        <w:pStyle w:val="1"/>
      </w:pPr>
    </w:p>
    <w:p w14:paraId="00958DC0" w14:textId="77777777" w:rsidR="008442B7" w:rsidRDefault="008442B7">
      <w:pPr>
        <w:pStyle w:val="1"/>
      </w:pPr>
    </w:p>
    <w:p w14:paraId="046B9E26" w14:textId="77777777" w:rsidR="008442B7" w:rsidRDefault="008442B7">
      <w:pPr>
        <w:pStyle w:val="1e"/>
        <w:jc w:val="center"/>
        <w:rPr>
          <w:b/>
          <w:bCs/>
          <w:lang w:val="ru-RU"/>
        </w:rPr>
      </w:pPr>
    </w:p>
    <w:p w14:paraId="2F9ECF67" w14:textId="77777777" w:rsidR="008442B7" w:rsidRDefault="007F411D">
      <w:pPr>
        <w:rPr>
          <w:rFonts w:ascii="Times New Roman Полужирный" w:eastAsia="Segoe UI" w:hAnsi="Times New Roman Полужирный" w:cs="Times New Roman"/>
          <w:b/>
          <w:bCs/>
          <w:caps/>
          <w:sz w:val="24"/>
          <w:szCs w:val="24"/>
        </w:rPr>
      </w:pPr>
      <w:bookmarkStart w:id="4" w:name="_Toc149904144"/>
      <w:bookmarkStart w:id="5" w:name="_Toc150695622"/>
      <w:bookmarkStart w:id="6" w:name="_Toc150695787"/>
      <w:r>
        <w:br w:type="page" w:clear="all"/>
      </w:r>
    </w:p>
    <w:p w14:paraId="7A877F35" w14:textId="77777777" w:rsidR="008442B7" w:rsidRDefault="007F411D">
      <w:pPr>
        <w:pStyle w:val="1f0"/>
        <w:rPr>
          <w:rFonts w:ascii="Times New Roman" w:hAnsi="Times New Roman"/>
        </w:rPr>
      </w:pPr>
      <w:bookmarkStart w:id="7" w:name="_Toc156825287"/>
      <w:r>
        <w:rPr>
          <w:rFonts w:ascii="Times New Roman" w:hAnsi="Times New Roman"/>
        </w:rPr>
        <w:lastRenderedPageBreak/>
        <w:t>СОДЕРЖАНИЕ ПРОГРАММЫ</w:t>
      </w:r>
      <w:bookmarkEnd w:id="7"/>
    </w:p>
    <w:p w14:paraId="3B281E89" w14:textId="1C5A448A" w:rsidR="008442B7" w:rsidRDefault="007F411D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r>
        <w:rPr>
          <w:b w:val="0"/>
          <w:bCs w:val="0"/>
        </w:rPr>
        <w:fldChar w:fldCharType="begin"/>
      </w:r>
      <w:r>
        <w:rPr>
          <w:b w:val="0"/>
          <w:bCs w:val="0"/>
        </w:rPr>
        <w:instrText xml:space="preserve"> TOC \h \z \t "Раздел 1;1;Раздел 1.1;2" </w:instrText>
      </w:r>
      <w:r>
        <w:rPr>
          <w:b w:val="0"/>
          <w:bCs w:val="0"/>
        </w:rPr>
        <w:fldChar w:fldCharType="separate"/>
      </w:r>
      <w:hyperlink w:anchor="_Toc156825287" w:tooltip="#_Toc156825287" w:history="1">
        <w:r>
          <w:rPr>
            <w:rStyle w:val="af4"/>
          </w:rPr>
          <w:t>СОДЕРЖАНИЕ ПРОГРАММЫ</w:t>
        </w:r>
        <w:r>
          <w:tab/>
        </w:r>
        <w:r w:rsidR="00AB330A">
          <w:t>2</w:t>
        </w:r>
      </w:hyperlink>
    </w:p>
    <w:p w14:paraId="0D283CD3" w14:textId="109DB23D" w:rsidR="008442B7" w:rsidRDefault="00CF4C25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88" w:tooltip="#_Toc156825288" w:history="1">
        <w:r w:rsidR="007F411D">
          <w:rPr>
            <w:rStyle w:val="af4"/>
          </w:rPr>
          <w:t>1. Общая характеристика</w:t>
        </w:r>
        <w:r w:rsidR="007F411D">
          <w:tab/>
        </w:r>
        <w:r w:rsidR="00AB330A">
          <w:t>3</w:t>
        </w:r>
      </w:hyperlink>
    </w:p>
    <w:p w14:paraId="5BB20FF7" w14:textId="7907BB8D" w:rsidR="008442B7" w:rsidRDefault="00CF4C25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89" w:tooltip="#_Toc156825289" w:history="1">
        <w:r w:rsidR="007F411D">
          <w:rPr>
            <w:rStyle w:val="af4"/>
            <w:i w:val="0"/>
            <w:iCs w:val="0"/>
          </w:rPr>
          <w:t>1.1. Цель и место дисциплины в структуре образовательной программы</w:t>
        </w:r>
        <w:r w:rsidR="007F411D">
          <w:rPr>
            <w:i w:val="0"/>
            <w:iCs w:val="0"/>
          </w:rPr>
          <w:tab/>
        </w:r>
        <w:r w:rsidR="00AB330A">
          <w:rPr>
            <w:i w:val="0"/>
            <w:iCs w:val="0"/>
          </w:rPr>
          <w:t>3</w:t>
        </w:r>
      </w:hyperlink>
    </w:p>
    <w:p w14:paraId="591B621A" w14:textId="494D6E8D" w:rsidR="008442B7" w:rsidRDefault="00CF4C25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0" w:tooltip="#_Toc156825290" w:history="1">
        <w:r w:rsidR="007F411D">
          <w:rPr>
            <w:rStyle w:val="af4"/>
            <w:i w:val="0"/>
            <w:iCs w:val="0"/>
          </w:rPr>
          <w:t>1.2. Планируемые результаты освоения дисциплины</w:t>
        </w:r>
        <w:r w:rsidR="007F411D">
          <w:rPr>
            <w:i w:val="0"/>
            <w:iCs w:val="0"/>
          </w:rPr>
          <w:tab/>
        </w:r>
        <w:r w:rsidR="00AB330A">
          <w:rPr>
            <w:i w:val="0"/>
            <w:iCs w:val="0"/>
          </w:rPr>
          <w:t>3</w:t>
        </w:r>
      </w:hyperlink>
    </w:p>
    <w:p w14:paraId="0A8F6474" w14:textId="4AE46D68" w:rsidR="008442B7" w:rsidRDefault="00CF4C25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1" w:tooltip="#_Toc156825291" w:history="1">
        <w:r w:rsidR="007F411D">
          <w:rPr>
            <w:rStyle w:val="af4"/>
          </w:rPr>
          <w:t>2. Структура и содержание ДИСЦИПЛИНЫ</w:t>
        </w:r>
        <w:r w:rsidR="007F411D">
          <w:tab/>
        </w:r>
        <w:r w:rsidR="00AB330A">
          <w:t>5</w:t>
        </w:r>
      </w:hyperlink>
    </w:p>
    <w:p w14:paraId="3A0D63EC" w14:textId="7412D2EB" w:rsidR="008442B7" w:rsidRDefault="00CF4C25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2" w:tooltip="#_Toc156825292" w:history="1">
        <w:r w:rsidR="007F411D">
          <w:rPr>
            <w:rStyle w:val="af4"/>
            <w:i w:val="0"/>
            <w:iCs w:val="0"/>
          </w:rPr>
          <w:t>2.1. Трудоемкость освоения дисциплины</w:t>
        </w:r>
        <w:r w:rsidR="007F411D">
          <w:rPr>
            <w:i w:val="0"/>
            <w:iCs w:val="0"/>
          </w:rPr>
          <w:tab/>
        </w:r>
        <w:r w:rsidR="00AB330A">
          <w:rPr>
            <w:i w:val="0"/>
            <w:iCs w:val="0"/>
          </w:rPr>
          <w:t>5</w:t>
        </w:r>
      </w:hyperlink>
    </w:p>
    <w:p w14:paraId="2EBF2DE7" w14:textId="5970D86C" w:rsidR="008442B7" w:rsidRDefault="00CF4C25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3" w:tooltip="#_Toc156825293" w:history="1">
        <w:r w:rsidR="007F411D">
          <w:rPr>
            <w:rStyle w:val="af4"/>
            <w:i w:val="0"/>
            <w:iCs w:val="0"/>
          </w:rPr>
          <w:t>2.2. Содержание дисциплины</w:t>
        </w:r>
        <w:r w:rsidR="007F411D">
          <w:rPr>
            <w:i w:val="0"/>
            <w:iCs w:val="0"/>
          </w:rPr>
          <w:tab/>
        </w:r>
        <w:r w:rsidR="00AB330A">
          <w:rPr>
            <w:i w:val="0"/>
            <w:iCs w:val="0"/>
          </w:rPr>
          <w:t>6</w:t>
        </w:r>
      </w:hyperlink>
    </w:p>
    <w:p w14:paraId="7750B03C" w14:textId="567C8FD7" w:rsidR="008442B7" w:rsidRDefault="00CF4C25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5" w:tooltip="#_Toc156825295" w:history="1">
        <w:r w:rsidR="007F411D">
          <w:rPr>
            <w:rStyle w:val="af4"/>
            <w:i w:val="0"/>
            <w:iCs w:val="0"/>
          </w:rPr>
          <w:t>2.3. Курсовой проект (работа)</w:t>
        </w:r>
        <w:r w:rsidR="007F411D">
          <w:rPr>
            <w:i w:val="0"/>
            <w:iCs w:val="0"/>
          </w:rPr>
          <w:tab/>
        </w:r>
        <w:r w:rsidR="00AB330A">
          <w:rPr>
            <w:i w:val="0"/>
            <w:iCs w:val="0"/>
          </w:rPr>
          <w:t>11</w:t>
        </w:r>
      </w:hyperlink>
    </w:p>
    <w:p w14:paraId="6D85EC46" w14:textId="27B03015" w:rsidR="008442B7" w:rsidRDefault="00CF4C25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6" w:tooltip="#_Toc156825296" w:history="1">
        <w:r w:rsidR="007F411D">
          <w:rPr>
            <w:rStyle w:val="af4"/>
          </w:rPr>
          <w:t>3. Условия реализации ДИСЦИПЛИНЫ</w:t>
        </w:r>
        <w:r w:rsidR="007F411D">
          <w:tab/>
        </w:r>
        <w:r w:rsidR="00AB330A">
          <w:t>12</w:t>
        </w:r>
      </w:hyperlink>
    </w:p>
    <w:p w14:paraId="45C62AA5" w14:textId="0CEFA8FB" w:rsidR="008442B7" w:rsidRDefault="00CF4C25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7" w:tooltip="#_Toc156825297" w:history="1">
        <w:r w:rsidR="007F411D">
          <w:rPr>
            <w:rStyle w:val="af4"/>
            <w:i w:val="0"/>
            <w:iCs w:val="0"/>
          </w:rPr>
          <w:t>3.1. Материально-техническое обеспечение</w:t>
        </w:r>
        <w:r w:rsidR="007F411D">
          <w:rPr>
            <w:i w:val="0"/>
            <w:iCs w:val="0"/>
          </w:rPr>
          <w:tab/>
        </w:r>
        <w:r w:rsidR="00AB330A">
          <w:rPr>
            <w:i w:val="0"/>
            <w:iCs w:val="0"/>
          </w:rPr>
          <w:t>12</w:t>
        </w:r>
      </w:hyperlink>
    </w:p>
    <w:p w14:paraId="5E5EE776" w14:textId="39405BF8" w:rsidR="008442B7" w:rsidRDefault="00CF4C25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8" w:tooltip="#_Toc156825298" w:history="1">
        <w:r w:rsidR="007F411D">
          <w:rPr>
            <w:rStyle w:val="af4"/>
            <w:i w:val="0"/>
            <w:iCs w:val="0"/>
          </w:rPr>
          <w:t>3.2. Учебно-методическое обеспечение</w:t>
        </w:r>
        <w:r w:rsidR="007F411D">
          <w:rPr>
            <w:i w:val="0"/>
            <w:iCs w:val="0"/>
          </w:rPr>
          <w:tab/>
        </w:r>
        <w:r w:rsidR="00AB330A">
          <w:rPr>
            <w:i w:val="0"/>
            <w:iCs w:val="0"/>
          </w:rPr>
          <w:t>12</w:t>
        </w:r>
      </w:hyperlink>
    </w:p>
    <w:p w14:paraId="79E28CCE" w14:textId="238A31DF" w:rsidR="008442B7" w:rsidRDefault="00CF4C25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9" w:tooltip="#_Toc156825299" w:history="1">
        <w:r w:rsidR="007F411D">
          <w:rPr>
            <w:rStyle w:val="af4"/>
          </w:rPr>
          <w:t>4. Контроль и оценка результатов  освоения ДИСЦИПЛИНЫ</w:t>
        </w:r>
        <w:r w:rsidR="007F411D">
          <w:tab/>
        </w:r>
        <w:r w:rsidR="0008312D">
          <w:t>13</w:t>
        </w:r>
      </w:hyperlink>
    </w:p>
    <w:p w14:paraId="0340AD1B" w14:textId="77777777" w:rsidR="008442B7" w:rsidRDefault="007F411D">
      <w:pPr>
        <w:pStyle w:val="1f0"/>
        <w:jc w:val="lef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fldChar w:fldCharType="end"/>
      </w:r>
    </w:p>
    <w:p w14:paraId="633D986F" w14:textId="77777777" w:rsidR="008442B7" w:rsidRDefault="008442B7">
      <w:pPr>
        <w:pStyle w:val="1f0"/>
        <w:jc w:val="left"/>
        <w:rPr>
          <w:rFonts w:ascii="Times New Roman" w:hAnsi="Times New Roman"/>
        </w:rPr>
        <w:sectPr w:rsidR="008442B7">
          <w:headerReference w:type="even" r:id="rId8"/>
          <w:head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4D0DB9EF" w14:textId="77777777" w:rsidR="008442B7" w:rsidRDefault="007F411D">
      <w:pPr>
        <w:pStyle w:val="1f0"/>
        <w:numPr>
          <w:ilvl w:val="0"/>
          <w:numId w:val="14"/>
        </w:numPr>
        <w:rPr>
          <w:rStyle w:val="aff"/>
          <w:i w:val="0"/>
          <w:iCs/>
        </w:rPr>
      </w:pPr>
      <w:bookmarkStart w:id="8" w:name="_Toc156294566"/>
      <w:bookmarkStart w:id="9" w:name="_Toc156825288"/>
      <w:r>
        <w:rPr>
          <w:rStyle w:val="aff"/>
          <w:i w:val="0"/>
          <w:iCs/>
        </w:rPr>
        <w:lastRenderedPageBreak/>
        <w:t>Общая характеристика</w:t>
      </w:r>
      <w:bookmarkEnd w:id="4"/>
      <w:bookmarkEnd w:id="5"/>
      <w:bookmarkEnd w:id="6"/>
      <w:bookmarkEnd w:id="8"/>
      <w:bookmarkEnd w:id="9"/>
      <w:r>
        <w:rPr>
          <w:rStyle w:val="aff"/>
          <w:i w:val="0"/>
          <w:iCs/>
        </w:rPr>
        <w:t xml:space="preserve"> РАБОЧЕЙ ПРОГРАММЫ УЧЕБНОЙ ДИСЦИПЛИНЫ</w:t>
      </w:r>
    </w:p>
    <w:p w14:paraId="5F9055BA" w14:textId="79EFB086" w:rsidR="008442B7" w:rsidRDefault="009602B8">
      <w:pPr>
        <w:pStyle w:val="1e"/>
        <w:ind w:left="720"/>
        <w:jc w:val="center"/>
        <w:rPr>
          <w:rFonts w:eastAsia="Segoe UI"/>
          <w:vertAlign w:val="superscript"/>
          <w:lang w:val="ru-RU"/>
        </w:rPr>
      </w:pPr>
      <w:r w:rsidRPr="009602B8">
        <w:rPr>
          <w:rFonts w:eastAsia="Segoe UI"/>
          <w:lang w:val="ru-RU"/>
        </w:rPr>
        <w:t xml:space="preserve">«ОП. 06 Проектная и исследовательская деятельность в профессиональной сфере» </w:t>
      </w:r>
      <w:r w:rsidR="007F411D">
        <w:rPr>
          <w:rFonts w:eastAsia="Segoe UI"/>
          <w:vertAlign w:val="superscript"/>
          <w:lang w:val="ru-RU"/>
        </w:rPr>
        <w:t>(наименование дисциплины)</w:t>
      </w:r>
    </w:p>
    <w:p w14:paraId="3F35AC78" w14:textId="77777777" w:rsidR="008442B7" w:rsidRDefault="007F411D">
      <w:pPr>
        <w:pStyle w:val="114"/>
        <w:rPr>
          <w:rFonts w:ascii="Times New Roman" w:hAnsi="Times New Roman"/>
        </w:rPr>
      </w:pPr>
      <w:bookmarkStart w:id="10" w:name="_Toc150695623"/>
      <w:bookmarkStart w:id="11" w:name="_Toc156294567"/>
      <w:bookmarkStart w:id="12" w:name="_Toc156825289"/>
      <w:r>
        <w:rPr>
          <w:rFonts w:ascii="Times New Roman" w:hAnsi="Times New Roman"/>
        </w:rPr>
        <w:t xml:space="preserve">1.1. Цель и место </w:t>
      </w:r>
      <w:bookmarkEnd w:id="10"/>
      <w:r>
        <w:rPr>
          <w:rFonts w:ascii="Times New Roman" w:hAnsi="Times New Roman"/>
        </w:rPr>
        <w:t>дисциплины в структуре образовательной программы</w:t>
      </w:r>
      <w:bookmarkEnd w:id="11"/>
      <w:bookmarkEnd w:id="12"/>
    </w:p>
    <w:p w14:paraId="0A86FA40" w14:textId="31236B6E" w:rsidR="00E9393E" w:rsidRPr="00DC7772" w:rsidRDefault="007F411D" w:rsidP="00E9393E">
      <w:pPr>
        <w:pStyle w:val="1"/>
        <w:spacing w:before="0" w:beforeAutospacing="0" w:after="0" w:afterAutospacing="0"/>
        <w:jc w:val="both"/>
        <w:rPr>
          <w:b w:val="0"/>
          <w:bCs w:val="0"/>
        </w:rPr>
      </w:pPr>
      <w:r w:rsidRPr="00DC7772">
        <w:t>Цель дисциплины</w:t>
      </w:r>
      <w:r w:rsidR="00E9393E" w:rsidRPr="00DC7772">
        <w:rPr>
          <w:b w:val="0"/>
          <w:bCs w:val="0"/>
        </w:rPr>
        <w:t xml:space="preserve"> </w:t>
      </w:r>
      <w:bookmarkStart w:id="13" w:name="_Hlk211285389"/>
      <w:r w:rsidR="00E9393E" w:rsidRPr="00DC7772">
        <w:rPr>
          <w:b w:val="0"/>
          <w:bCs w:val="0"/>
        </w:rPr>
        <w:t>«ОП. 06 Проектная и исследовательская деятельность в профессиональной сфере»</w:t>
      </w:r>
      <w:bookmarkEnd w:id="13"/>
      <w:r w:rsidR="00E9393E" w:rsidRPr="00DC7772">
        <w:rPr>
          <w:b w:val="0"/>
          <w:bCs w:val="0"/>
        </w:rPr>
        <w:t>:</w:t>
      </w:r>
      <w:r w:rsidR="00DC7772" w:rsidRPr="00DC7772">
        <w:rPr>
          <w:rFonts w:ascii="Arial" w:eastAsiaTheme="minorHAnsi" w:hAnsi="Arial" w:cs="Arial"/>
          <w:b w:val="0"/>
          <w:bCs w:val="0"/>
          <w:color w:val="333333"/>
          <w:sz w:val="22"/>
          <w:szCs w:val="22"/>
          <w:shd w:val="clear" w:color="auto" w:fill="FFFFFF"/>
          <w:lang w:eastAsia="en-US"/>
        </w:rPr>
        <w:t xml:space="preserve"> </w:t>
      </w:r>
      <w:r w:rsidR="00DC7772" w:rsidRPr="00DC7772">
        <w:rPr>
          <w:b w:val="0"/>
          <w:bCs w:val="0"/>
        </w:rPr>
        <w:t>формирование представления, умений и навыков проектной и исследовательской деятельности в профессиональной сфере.</w:t>
      </w:r>
    </w:p>
    <w:p w14:paraId="2B166A5F" w14:textId="2BBC268A" w:rsidR="00E9393E" w:rsidRDefault="007F411D" w:rsidP="00DC7772">
      <w:pPr>
        <w:pStyle w:val="af8"/>
        <w:spacing w:before="41"/>
        <w:ind w:right="139" w:firstLine="425"/>
      </w:pPr>
      <w:r>
        <w:rPr>
          <w:szCs w:val="24"/>
        </w:rPr>
        <w:t xml:space="preserve">Дисциплина </w:t>
      </w:r>
      <w:r w:rsidR="00E9393E" w:rsidRPr="00E9393E">
        <w:rPr>
          <w:szCs w:val="24"/>
        </w:rPr>
        <w:t>«ОП. 06 Проектная и исследовательская деятельность в профессиональной сфере»</w:t>
      </w:r>
      <w:r>
        <w:rPr>
          <w:szCs w:val="24"/>
        </w:rPr>
        <w:t xml:space="preserve"> включена </w:t>
      </w:r>
      <w:r w:rsidR="00E9393E">
        <w:rPr>
          <w:szCs w:val="24"/>
        </w:rPr>
        <w:t>является</w:t>
      </w:r>
      <w:r w:rsidR="00E9393E">
        <w:t xml:space="preserve"> обязательной частью общепрофессионального цикла основной</w:t>
      </w:r>
      <w:r w:rsidR="00E9393E">
        <w:rPr>
          <w:spacing w:val="40"/>
        </w:rPr>
        <w:t xml:space="preserve"> </w:t>
      </w:r>
      <w:r w:rsidR="00E9393E">
        <w:t>образовательной</w:t>
      </w:r>
      <w:r w:rsidR="00E9393E">
        <w:rPr>
          <w:spacing w:val="40"/>
        </w:rPr>
        <w:t xml:space="preserve"> </w:t>
      </w:r>
      <w:r w:rsidR="00E9393E">
        <w:t>программы</w:t>
      </w:r>
      <w:r w:rsidR="00E9393E">
        <w:rPr>
          <w:spacing w:val="40"/>
        </w:rPr>
        <w:t xml:space="preserve"> </w:t>
      </w:r>
      <w:r w:rsidR="00E9393E">
        <w:t>в</w:t>
      </w:r>
      <w:r w:rsidR="00E9393E">
        <w:rPr>
          <w:spacing w:val="40"/>
        </w:rPr>
        <w:t xml:space="preserve"> </w:t>
      </w:r>
      <w:r w:rsidR="00E9393E">
        <w:t>соответствии</w:t>
      </w:r>
      <w:r w:rsidR="00E9393E">
        <w:rPr>
          <w:spacing w:val="40"/>
        </w:rPr>
        <w:t xml:space="preserve"> </w:t>
      </w:r>
      <w:r w:rsidR="00E9393E">
        <w:t>с</w:t>
      </w:r>
      <w:r w:rsidR="00E9393E">
        <w:rPr>
          <w:spacing w:val="40"/>
        </w:rPr>
        <w:t xml:space="preserve"> </w:t>
      </w:r>
      <w:r w:rsidR="00E9393E">
        <w:t>ФГОС</w:t>
      </w:r>
      <w:r w:rsidR="00E9393E">
        <w:rPr>
          <w:spacing w:val="40"/>
        </w:rPr>
        <w:t xml:space="preserve"> </w:t>
      </w:r>
      <w:r w:rsidR="00E9393E">
        <w:t>СПО</w:t>
      </w:r>
      <w:r w:rsidR="00E9393E">
        <w:rPr>
          <w:spacing w:val="40"/>
        </w:rPr>
        <w:t xml:space="preserve"> </w:t>
      </w:r>
      <w:r w:rsidR="00E9393E">
        <w:t>по</w:t>
      </w:r>
      <w:r w:rsidR="00E9393E">
        <w:rPr>
          <w:spacing w:val="40"/>
        </w:rPr>
        <w:t xml:space="preserve"> </w:t>
      </w:r>
      <w:r w:rsidR="00E9393E">
        <w:t>специальности</w:t>
      </w:r>
      <w:r w:rsidR="00DC7772">
        <w:t xml:space="preserve"> </w:t>
      </w:r>
      <w:r w:rsidR="00E9393E">
        <w:t xml:space="preserve">49.02.01 Физическая </w:t>
      </w:r>
      <w:r w:rsidR="00E9393E">
        <w:rPr>
          <w:spacing w:val="-2"/>
        </w:rPr>
        <w:t>культура.</w:t>
      </w:r>
    </w:p>
    <w:p w14:paraId="1B8AFDF8" w14:textId="15FB8E03" w:rsidR="008442B7" w:rsidRPr="00E9393E" w:rsidRDefault="008442B7" w:rsidP="00E9393E">
      <w:pPr>
        <w:pStyle w:val="1"/>
        <w:spacing w:before="0" w:beforeAutospacing="0" w:after="0" w:afterAutospacing="0"/>
        <w:jc w:val="both"/>
      </w:pPr>
    </w:p>
    <w:p w14:paraId="3E3DC885" w14:textId="77777777" w:rsidR="008442B7" w:rsidRDefault="007F411D">
      <w:pPr>
        <w:pStyle w:val="114"/>
        <w:rPr>
          <w:rFonts w:ascii="Times New Roman" w:hAnsi="Times New Roman"/>
        </w:rPr>
      </w:pPr>
      <w:bookmarkStart w:id="14" w:name="_Toc156294568"/>
      <w:bookmarkStart w:id="15" w:name="_Toc156825290"/>
      <w:r>
        <w:rPr>
          <w:rFonts w:ascii="Times New Roman" w:hAnsi="Times New Roman"/>
        </w:rPr>
        <w:t>1.2. Планируемые результаты освоения дисциплины</w:t>
      </w:r>
      <w:bookmarkEnd w:id="14"/>
      <w:bookmarkEnd w:id="15"/>
    </w:p>
    <w:p w14:paraId="63425D59" w14:textId="77777777" w:rsidR="008442B7" w:rsidRDefault="007F411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ОПОП-П).</w:t>
      </w:r>
    </w:p>
    <w:p w14:paraId="040400AB" w14:textId="77777777" w:rsidR="008442B7" w:rsidRDefault="007F411D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результате освоения дисциплины обучающийся должен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footnoteReference w:id="1"/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6"/>
        <w:gridCol w:w="2794"/>
        <w:gridCol w:w="2794"/>
        <w:gridCol w:w="2794"/>
      </w:tblGrid>
      <w:tr w:rsidR="00E432D9" w:rsidRPr="00E432D9" w14:paraId="61104254" w14:textId="77777777" w:rsidTr="00CF4C25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41FCC9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16" w:name="_Hlk158201861"/>
            <w:r w:rsidRPr="00E432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Код ОК, </w:t>
            </w:r>
          </w:p>
          <w:p w14:paraId="578B87B4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 xml:space="preserve">ПК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E1F8AF" w14:textId="77777777" w:rsidR="00E432D9" w:rsidRPr="00E432D9" w:rsidRDefault="00E432D9" w:rsidP="00E432D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E0174" w14:textId="77777777" w:rsidR="00E432D9" w:rsidRPr="00E432D9" w:rsidRDefault="00E432D9" w:rsidP="00E432D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9B9A" w14:textId="77777777" w:rsidR="00E432D9" w:rsidRPr="00E432D9" w:rsidRDefault="00E432D9" w:rsidP="00E432D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 xml:space="preserve">Владеть навыками </w:t>
            </w:r>
          </w:p>
        </w:tc>
      </w:tr>
      <w:tr w:rsidR="00E432D9" w:rsidRPr="00E432D9" w14:paraId="3759F088" w14:textId="77777777" w:rsidTr="00CF4C25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CD731F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ОК.01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C6479A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-определять этапы решения задачи, составлять план действия, реализовывать составленный план, определять необходимые ресурсы;</w:t>
            </w:r>
          </w:p>
          <w:p w14:paraId="64B5A287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E432D9">
              <w:rPr>
                <w:rFonts w:ascii="Calibri" w:eastAsia="Calibri" w:hAnsi="Calibri" w:cs="Times New Roman"/>
              </w:rPr>
              <w:t xml:space="preserve"> </w:t>
            </w:r>
            <w:r w:rsidRPr="00E432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выявлять и эффективно искать информацию, необходимую для решения задачи и/или проблемы;</w:t>
            </w:r>
          </w:p>
          <w:p w14:paraId="27290F1A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E432D9">
              <w:rPr>
                <w:rFonts w:ascii="Calibri" w:eastAsia="Calibri" w:hAnsi="Calibri" w:cs="Times New Roman"/>
              </w:rPr>
              <w:t xml:space="preserve"> </w:t>
            </w:r>
            <w:r w:rsidRPr="00E432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владеть актуальными методами работы в профессиональной и смежных сферах;</w:t>
            </w:r>
          </w:p>
          <w:p w14:paraId="6D352E29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распознавать задачу и/или проблему в профессиональном и/или социальном контексте, анализировать и выделять её составные части.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8D34E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-актуальные профессиональный и социальный контекст, в котором приходится работать и жить;</w:t>
            </w:r>
          </w:p>
          <w:p w14:paraId="1B0F2D48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-структуру плана для решения задач, алгоритмы выполнения работ в профессиональной и смежных областях;</w:t>
            </w:r>
          </w:p>
          <w:p w14:paraId="3048E3BF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-основные источники информации и ресурсы для решения задач и/или проблем в профессиональном и/или социальном контексте;</w:t>
            </w:r>
          </w:p>
          <w:p w14:paraId="7755DFE3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-методы работы в профессиональной и смежных сферах;</w:t>
            </w:r>
          </w:p>
          <w:p w14:paraId="347B0EF0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-порядок оценки результатов решения задач профессиональной деятельности.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D03F" w14:textId="77777777" w:rsidR="00E432D9" w:rsidRPr="00E432D9" w:rsidRDefault="00E432D9" w:rsidP="00E432D9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</w:tr>
      <w:tr w:rsidR="00E432D9" w:rsidRPr="00E432D9" w14:paraId="1C55118E" w14:textId="77777777" w:rsidTr="00CF4C25">
        <w:tc>
          <w:tcPr>
            <w:tcW w:w="1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5DC3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ОК.02</w:t>
            </w:r>
          </w:p>
        </w:tc>
        <w:tc>
          <w:tcPr>
            <w:tcW w:w="2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B8D6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-определять задачи для поиска информации, </w:t>
            </w:r>
            <w:r w:rsidRPr="00E432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планировать процесс поиска, выбирать необходимые источники информации;</w:t>
            </w:r>
          </w:p>
          <w:p w14:paraId="3969D005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-выделять наиболее значимое в перечне информации, структурировать получаемую информацию, оформлять результаты поиска;</w:t>
            </w:r>
          </w:p>
          <w:p w14:paraId="2B5E2756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-оценивать практическую значимость результатов поиска;</w:t>
            </w:r>
          </w:p>
          <w:p w14:paraId="5617C7B6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-применять средства информационных технологий для решения профессиональных задач;</w:t>
            </w:r>
          </w:p>
          <w:p w14:paraId="6955772B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-использовать современное программное обеспечение в профессиональной деятельности;</w:t>
            </w:r>
          </w:p>
          <w:p w14:paraId="0EC99599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-использовать различные цифровые средства для решения профессиональных задач.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CD46A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 xml:space="preserve">-номенклатура информационных </w:t>
            </w:r>
            <w:r w:rsidRPr="00E432D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источников, применяемых в профессиональной деятельности;</w:t>
            </w:r>
          </w:p>
          <w:p w14:paraId="5DEDCB6F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-приемы структурирования информации;</w:t>
            </w:r>
          </w:p>
          <w:p w14:paraId="06A254DE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-формат оформления результатов поиска информации;</w:t>
            </w:r>
          </w:p>
          <w:p w14:paraId="1C9E7F93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-современные средства и устройства информатизации, порядок их применения;</w:t>
            </w:r>
          </w:p>
          <w:p w14:paraId="0790E35A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-программное обеспечение в профессиональной деятельности, в том числе цифровые средства.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A8F8" w14:textId="77777777" w:rsidR="00E432D9" w:rsidRPr="00E432D9" w:rsidRDefault="00E432D9" w:rsidP="00E432D9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lastRenderedPageBreak/>
              <w:t>-</w:t>
            </w:r>
          </w:p>
        </w:tc>
      </w:tr>
      <w:tr w:rsidR="00E432D9" w:rsidRPr="00E432D9" w14:paraId="27B0923F" w14:textId="77777777" w:rsidTr="00CF4C25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8F37CD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ОК.04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5C6454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-организовывать работу коллектива и команды;</w:t>
            </w:r>
          </w:p>
          <w:p w14:paraId="5681AE79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-взаимодействовать с коллегами, руководством, клиентами в ходе профессиональной деятельности.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F4E7E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-психологические основы деятельности коллектива;</w:t>
            </w:r>
          </w:p>
          <w:p w14:paraId="0E431F41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-психологические особенности личности.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AE2C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E432D9" w:rsidRPr="00E432D9" w14:paraId="6E96D259" w14:textId="77777777" w:rsidTr="00CF4C25">
        <w:trPr>
          <w:trHeight w:val="327"/>
        </w:trPr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14:paraId="3BE74092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ОК.05</w:t>
            </w:r>
          </w:p>
        </w:tc>
        <w:tc>
          <w:tcPr>
            <w:tcW w:w="2794" w:type="dxa"/>
            <w:tcBorders>
              <w:left w:val="single" w:sz="4" w:space="0" w:color="auto"/>
              <w:right w:val="single" w:sz="4" w:space="0" w:color="auto"/>
            </w:tcBorders>
          </w:tcPr>
          <w:p w14:paraId="31A4F808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-грамотно излагать свои мысли и оформлять документы по профессиональной тематике на государственном языке;</w:t>
            </w:r>
          </w:p>
          <w:p w14:paraId="20CC2054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-проявлять толерантность в рабочем коллективе.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0ECB0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-правила оформления документов </w:t>
            </w:r>
          </w:p>
          <w:p w14:paraId="0885024B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правила построения устных сообщений;</w:t>
            </w:r>
          </w:p>
          <w:p w14:paraId="71B5AF5D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-особенности социального и культурного контекста.</w:t>
            </w:r>
          </w:p>
        </w:tc>
        <w:bookmarkEnd w:id="16"/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84DC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432D9" w:rsidRPr="00E432D9" w14:paraId="3FEA4079" w14:textId="77777777" w:rsidTr="00CF4C25">
        <w:trPr>
          <w:trHeight w:val="327"/>
        </w:trPr>
        <w:tc>
          <w:tcPr>
            <w:tcW w:w="1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85C9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ОК.09</w:t>
            </w:r>
          </w:p>
        </w:tc>
        <w:tc>
          <w:tcPr>
            <w:tcW w:w="2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47C3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-понимать общий смысл четко произнесенных высказываний на </w:t>
            </w:r>
            <w:r w:rsidRPr="00E432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известные темы (профессиональные и бытовые), понимать тексты на базовые профессиональные темы</w:t>
            </w:r>
          </w:p>
          <w:p w14:paraId="1772D238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-участвовать в диалогах на знакомые общие и профессиональные темы</w:t>
            </w:r>
          </w:p>
          <w:p w14:paraId="2AF761AC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-строить простые высказывания о себе и о своей профессиональной деятельности</w:t>
            </w:r>
          </w:p>
          <w:p w14:paraId="6F6AC738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-кратко обосновывать и объяснять свои действия (текущие и планируемые)</w:t>
            </w:r>
          </w:p>
          <w:p w14:paraId="6E6990F9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-писать простые связные сообщения на знакомые или интересующие профессиональные темы.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B945F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 xml:space="preserve">-правила построения простых и сложных </w:t>
            </w:r>
            <w:r w:rsidRPr="00E432D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предложений на профессиональные темы</w:t>
            </w:r>
          </w:p>
          <w:p w14:paraId="02A7DA5B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-основные общеупотребительные глаголы (бытовая и профессиональная лексика)</w:t>
            </w:r>
          </w:p>
          <w:p w14:paraId="7C70805D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-лексический минимум, относящийся к описанию предметов, средств и процессов профессиональной деятельности</w:t>
            </w:r>
          </w:p>
          <w:p w14:paraId="02F96F8B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432D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-правила чтения текстов профессиональной направленности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E65D" w14:textId="77777777" w:rsidR="00E432D9" w:rsidRPr="00E432D9" w:rsidRDefault="00E432D9" w:rsidP="00E432D9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14:paraId="6A427A58" w14:textId="77777777" w:rsidR="008442B7" w:rsidRDefault="008442B7" w:rsidP="00E432D9">
      <w:pPr>
        <w:spacing w:after="120"/>
        <w:rPr>
          <w:rFonts w:ascii="Times New Roman" w:hAnsi="Times New Roman" w:cs="Times New Roman"/>
          <w:bCs/>
          <w:sz w:val="24"/>
          <w:szCs w:val="24"/>
        </w:rPr>
      </w:pPr>
    </w:p>
    <w:p w14:paraId="135C74FD" w14:textId="77777777" w:rsidR="008442B7" w:rsidRDefault="007F411D">
      <w:pPr>
        <w:pStyle w:val="a8"/>
        <w:numPr>
          <w:ilvl w:val="1"/>
          <w:numId w:val="14"/>
        </w:num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Обоснование часов вариативной части ОПОП-П</w:t>
      </w:r>
    </w:p>
    <w:p w14:paraId="5D00BA6B" w14:textId="77777777" w:rsidR="008442B7" w:rsidRDefault="008442B7">
      <w:pPr>
        <w:pStyle w:val="a8"/>
        <w:spacing w:after="1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9639" w:type="dxa"/>
        <w:tblInd w:w="-5" w:type="dxa"/>
        <w:tblLook w:val="04A0" w:firstRow="1" w:lastRow="0" w:firstColumn="1" w:lastColumn="0" w:noHBand="0" w:noVBand="1"/>
      </w:tblPr>
      <w:tblGrid>
        <w:gridCol w:w="760"/>
        <w:gridCol w:w="3063"/>
        <w:gridCol w:w="2116"/>
        <w:gridCol w:w="1412"/>
        <w:gridCol w:w="2288"/>
      </w:tblGrid>
      <w:tr w:rsidR="008442B7" w14:paraId="03EB8C8E" w14:textId="77777777" w:rsidTr="00B43D0E">
        <w:tc>
          <w:tcPr>
            <w:tcW w:w="760" w:type="dxa"/>
          </w:tcPr>
          <w:p w14:paraId="7FFC70A9" w14:textId="77777777" w:rsidR="008442B7" w:rsidRDefault="007F411D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№№ п/п</w:t>
            </w:r>
          </w:p>
        </w:tc>
        <w:tc>
          <w:tcPr>
            <w:tcW w:w="3063" w:type="dxa"/>
          </w:tcPr>
          <w:p w14:paraId="127B02C7" w14:textId="77777777" w:rsidR="008442B7" w:rsidRDefault="007F411D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Дополнительные знания, умения,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навыки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(если указаны ПК)</w:t>
            </w:r>
          </w:p>
        </w:tc>
        <w:tc>
          <w:tcPr>
            <w:tcW w:w="2116" w:type="dxa"/>
          </w:tcPr>
          <w:p w14:paraId="142637AE" w14:textId="77777777" w:rsidR="008442B7" w:rsidRDefault="007F411D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наименование темы</w:t>
            </w:r>
          </w:p>
        </w:tc>
        <w:tc>
          <w:tcPr>
            <w:tcW w:w="1412" w:type="dxa"/>
          </w:tcPr>
          <w:p w14:paraId="1932C835" w14:textId="77777777" w:rsidR="008442B7" w:rsidRDefault="007F411D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2288" w:type="dxa"/>
          </w:tcPr>
          <w:p w14:paraId="4C37635C" w14:textId="77777777" w:rsidR="008442B7" w:rsidRDefault="007F411D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 включения в рабочую программу</w:t>
            </w:r>
          </w:p>
        </w:tc>
      </w:tr>
      <w:tr w:rsidR="00B43D0E" w14:paraId="00F52EFE" w14:textId="77777777" w:rsidTr="00B43D0E">
        <w:tc>
          <w:tcPr>
            <w:tcW w:w="760" w:type="dxa"/>
          </w:tcPr>
          <w:p w14:paraId="69AAC367" w14:textId="1FB6C853" w:rsidR="00B43D0E" w:rsidRDefault="00B43D0E" w:rsidP="00B43D0E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63" w:type="dxa"/>
          </w:tcPr>
          <w:p w14:paraId="57172666" w14:textId="6C053B09" w:rsidR="00B43D0E" w:rsidRDefault="00B43D0E" w:rsidP="00B43D0E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 09</w:t>
            </w:r>
          </w:p>
        </w:tc>
        <w:tc>
          <w:tcPr>
            <w:tcW w:w="2116" w:type="dxa"/>
          </w:tcPr>
          <w:p w14:paraId="2E290B0C" w14:textId="323883BD" w:rsidR="00B43D0E" w:rsidRPr="00B43D0E" w:rsidRDefault="00B43D0E" w:rsidP="00B43D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6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1.1. Методологические и методические основы исследовательской деятельности</w:t>
            </w:r>
          </w:p>
        </w:tc>
        <w:tc>
          <w:tcPr>
            <w:tcW w:w="1412" w:type="dxa"/>
          </w:tcPr>
          <w:p w14:paraId="779985BA" w14:textId="03D17C08" w:rsidR="00B43D0E" w:rsidRDefault="00C274CF" w:rsidP="00B43D0E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B43D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</w:p>
        </w:tc>
        <w:tc>
          <w:tcPr>
            <w:tcW w:w="2288" w:type="dxa"/>
          </w:tcPr>
          <w:p w14:paraId="57AC1D84" w14:textId="0A28A5A0" w:rsidR="00B43D0E" w:rsidRDefault="00B43D0E" w:rsidP="00B43D0E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запросу работодателя</w:t>
            </w:r>
          </w:p>
        </w:tc>
      </w:tr>
      <w:tr w:rsidR="00B43D0E" w14:paraId="7D0436D1" w14:textId="77777777" w:rsidTr="00B43D0E">
        <w:tc>
          <w:tcPr>
            <w:tcW w:w="760" w:type="dxa"/>
          </w:tcPr>
          <w:p w14:paraId="7E7BC5AD" w14:textId="411654F8" w:rsidR="00B43D0E" w:rsidRDefault="00B43D0E" w:rsidP="00B43D0E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7" w:name="_Hlk215609787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063" w:type="dxa"/>
          </w:tcPr>
          <w:p w14:paraId="6D5B707C" w14:textId="5E98B5E1" w:rsidR="00B43D0E" w:rsidRDefault="00B43D0E" w:rsidP="00B43D0E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05</w:t>
            </w:r>
          </w:p>
        </w:tc>
        <w:tc>
          <w:tcPr>
            <w:tcW w:w="2116" w:type="dxa"/>
          </w:tcPr>
          <w:p w14:paraId="74DFE7CF" w14:textId="77777777" w:rsidR="00B43D0E" w:rsidRPr="00577E18" w:rsidRDefault="00B43D0E" w:rsidP="00B43D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77E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1.2.</w:t>
            </w:r>
          </w:p>
          <w:p w14:paraId="4CCCE683" w14:textId="77777777" w:rsidR="00B43D0E" w:rsidRPr="00577E18" w:rsidRDefault="00B43D0E" w:rsidP="00B43D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77E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577E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исследовательской</w:t>
            </w:r>
          </w:p>
          <w:p w14:paraId="67F741F3" w14:textId="6BB4023C" w:rsidR="00B43D0E" w:rsidRDefault="00B43D0E" w:rsidP="00B43D0E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E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деятельности</w:t>
            </w:r>
          </w:p>
        </w:tc>
        <w:tc>
          <w:tcPr>
            <w:tcW w:w="1412" w:type="dxa"/>
          </w:tcPr>
          <w:p w14:paraId="13A9FFB1" w14:textId="3B0400D1" w:rsidR="00B43D0E" w:rsidRDefault="00B43D0E" w:rsidP="00B43D0E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57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часов</w:t>
            </w:r>
          </w:p>
        </w:tc>
        <w:tc>
          <w:tcPr>
            <w:tcW w:w="2288" w:type="dxa"/>
          </w:tcPr>
          <w:p w14:paraId="7BC2D8CD" w14:textId="21D35CA7" w:rsidR="00B43D0E" w:rsidRDefault="00B43D0E" w:rsidP="00B43D0E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запросу работодателя</w:t>
            </w:r>
          </w:p>
        </w:tc>
      </w:tr>
      <w:bookmarkEnd w:id="17"/>
      <w:tr w:rsidR="00B43D0E" w14:paraId="7FC0429C" w14:textId="77777777" w:rsidTr="00B43D0E">
        <w:tc>
          <w:tcPr>
            <w:tcW w:w="760" w:type="dxa"/>
          </w:tcPr>
          <w:p w14:paraId="08CEE521" w14:textId="0B4345DA" w:rsidR="00B43D0E" w:rsidRDefault="00B43D0E" w:rsidP="00B43D0E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063" w:type="dxa"/>
          </w:tcPr>
          <w:p w14:paraId="0438D32C" w14:textId="10FE5351" w:rsidR="00B43D0E" w:rsidRDefault="00FA32D5" w:rsidP="00B43D0E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02</w:t>
            </w:r>
          </w:p>
        </w:tc>
        <w:tc>
          <w:tcPr>
            <w:tcW w:w="2116" w:type="dxa"/>
          </w:tcPr>
          <w:p w14:paraId="42E3EFD0" w14:textId="77777777" w:rsidR="00FA32D5" w:rsidRPr="00FA32D5" w:rsidRDefault="00FA32D5" w:rsidP="00FA32D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32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1.3. Учебно-</w:t>
            </w:r>
          </w:p>
          <w:p w14:paraId="3D73E1EB" w14:textId="77777777" w:rsidR="00FA32D5" w:rsidRPr="00FA32D5" w:rsidRDefault="00FA32D5" w:rsidP="00FA32D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32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исследовательская</w:t>
            </w:r>
          </w:p>
          <w:p w14:paraId="21AEC8AB" w14:textId="77777777" w:rsidR="00FA32D5" w:rsidRPr="00FA32D5" w:rsidRDefault="00FA32D5" w:rsidP="00FA32D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32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деятельность</w:t>
            </w:r>
          </w:p>
          <w:p w14:paraId="1309EA99" w14:textId="495508DC" w:rsidR="00B43D0E" w:rsidRPr="00577E18" w:rsidRDefault="00FA32D5" w:rsidP="00FA32D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32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студентов</w:t>
            </w:r>
          </w:p>
        </w:tc>
        <w:tc>
          <w:tcPr>
            <w:tcW w:w="1412" w:type="dxa"/>
          </w:tcPr>
          <w:p w14:paraId="7E79981D" w14:textId="583FACAA" w:rsidR="00B43D0E" w:rsidRDefault="0015779A" w:rsidP="00B43D0E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FA32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часов</w:t>
            </w:r>
          </w:p>
        </w:tc>
        <w:tc>
          <w:tcPr>
            <w:tcW w:w="2288" w:type="dxa"/>
          </w:tcPr>
          <w:p w14:paraId="19CD9B01" w14:textId="1CB98150" w:rsidR="00B43D0E" w:rsidRDefault="00FA32D5" w:rsidP="00B43D0E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запросу работодателя</w:t>
            </w:r>
          </w:p>
        </w:tc>
      </w:tr>
      <w:tr w:rsidR="00CF4C25" w14:paraId="1BEACA64" w14:textId="77777777" w:rsidTr="00B43D0E">
        <w:tc>
          <w:tcPr>
            <w:tcW w:w="760" w:type="dxa"/>
          </w:tcPr>
          <w:p w14:paraId="514C278F" w14:textId="7D226FF1" w:rsidR="00CF4C25" w:rsidRDefault="00CF4C25" w:rsidP="00B43D0E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063" w:type="dxa"/>
          </w:tcPr>
          <w:p w14:paraId="71967914" w14:textId="2B4234D7" w:rsidR="00CF4C25" w:rsidRDefault="00AC2482" w:rsidP="00B43D0E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16" w:type="dxa"/>
          </w:tcPr>
          <w:p w14:paraId="417881D0" w14:textId="77777777" w:rsidR="00CF4C25" w:rsidRPr="00CF4C25" w:rsidRDefault="00CF4C25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F4C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2.1. Проектная</w:t>
            </w:r>
          </w:p>
          <w:p w14:paraId="4718D92F" w14:textId="77777777" w:rsidR="00CF4C25" w:rsidRPr="00CF4C25" w:rsidRDefault="00CF4C25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F4C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деятельность: понятие, основные характеристики</w:t>
            </w:r>
          </w:p>
          <w:p w14:paraId="1F50CB00" w14:textId="77777777" w:rsidR="00CF4C25" w:rsidRPr="00CF4C25" w:rsidRDefault="00CF4C25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F4C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проектной деятельности,</w:t>
            </w:r>
          </w:p>
          <w:p w14:paraId="34AFF631" w14:textId="79887A31" w:rsidR="00CF4C25" w:rsidRPr="00FA32D5" w:rsidRDefault="00CF4C25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F4C2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классификация проектов</w:t>
            </w:r>
          </w:p>
        </w:tc>
        <w:tc>
          <w:tcPr>
            <w:tcW w:w="1412" w:type="dxa"/>
          </w:tcPr>
          <w:p w14:paraId="5D848E71" w14:textId="5E1BE901" w:rsidR="00CF4C25" w:rsidRDefault="0015779A" w:rsidP="00B43D0E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 </w:t>
            </w:r>
            <w:r w:rsidR="00CF4C25">
              <w:rPr>
                <w:rFonts w:ascii="Times New Roman" w:hAnsi="Times New Roman" w:cs="Times New Roman"/>
                <w:bCs/>
                <w:sz w:val="24"/>
                <w:szCs w:val="24"/>
              </w:rPr>
              <w:t>часа</w:t>
            </w:r>
          </w:p>
        </w:tc>
        <w:tc>
          <w:tcPr>
            <w:tcW w:w="2288" w:type="dxa"/>
          </w:tcPr>
          <w:p w14:paraId="41595A52" w14:textId="2CEF09C4" w:rsidR="00CF4C25" w:rsidRDefault="00CF4C25" w:rsidP="00B43D0E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запросу работодателя</w:t>
            </w:r>
          </w:p>
        </w:tc>
      </w:tr>
      <w:tr w:rsidR="00CF4C25" w14:paraId="485761E9" w14:textId="77777777" w:rsidTr="00B43D0E">
        <w:tc>
          <w:tcPr>
            <w:tcW w:w="760" w:type="dxa"/>
          </w:tcPr>
          <w:p w14:paraId="3CB82CF8" w14:textId="01D85D28" w:rsidR="00CF4C25" w:rsidRDefault="00AC2482" w:rsidP="00B43D0E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063" w:type="dxa"/>
          </w:tcPr>
          <w:p w14:paraId="00A1F047" w14:textId="68B70DEF" w:rsidR="00CF4C25" w:rsidRDefault="00AC2482" w:rsidP="00B43D0E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2482">
              <w:rPr>
                <w:rFonts w:ascii="Times New Roman" w:hAnsi="Times New Roman" w:cs="Times New Roman"/>
                <w:bCs/>
                <w:sz w:val="24"/>
                <w:szCs w:val="24"/>
              </w:rPr>
              <w:t>ОК 02</w:t>
            </w:r>
          </w:p>
        </w:tc>
        <w:tc>
          <w:tcPr>
            <w:tcW w:w="2116" w:type="dxa"/>
          </w:tcPr>
          <w:p w14:paraId="5F8B8086" w14:textId="5209778A" w:rsidR="00CF4C25" w:rsidRPr="00CF4C25" w:rsidRDefault="00CF4C25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7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2.2. Организация </w:t>
            </w:r>
            <w:r w:rsidRPr="00C817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проектной деятельности: этапы и содержание деятельности</w:t>
            </w:r>
          </w:p>
        </w:tc>
        <w:tc>
          <w:tcPr>
            <w:tcW w:w="1412" w:type="dxa"/>
          </w:tcPr>
          <w:p w14:paraId="05CE7F62" w14:textId="167B0765" w:rsidR="00CF4C25" w:rsidRDefault="00AC2482" w:rsidP="00B43D0E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="0015779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часов</w:t>
            </w:r>
          </w:p>
        </w:tc>
        <w:tc>
          <w:tcPr>
            <w:tcW w:w="2288" w:type="dxa"/>
          </w:tcPr>
          <w:p w14:paraId="5DF9845A" w14:textId="77777777" w:rsidR="00CF4C25" w:rsidRDefault="00CF4C25" w:rsidP="00B43D0E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5B7E3FE" w14:textId="77777777" w:rsidR="008442B7" w:rsidRDefault="008442B7">
      <w:pPr>
        <w:ind w:firstLine="709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AB248B0" w14:textId="77777777" w:rsidR="008442B7" w:rsidRDefault="007F411D">
      <w:pPr>
        <w:pStyle w:val="1f0"/>
        <w:rPr>
          <w:rFonts w:ascii="Times New Roman" w:hAnsi="Times New Roman"/>
        </w:rPr>
      </w:pPr>
      <w:bookmarkStart w:id="18" w:name="_Toc152334663"/>
      <w:bookmarkStart w:id="19" w:name="_Toc156294569"/>
      <w:bookmarkStart w:id="20" w:name="_Toc156825291"/>
      <w:r>
        <w:rPr>
          <w:rFonts w:ascii="Times New Roman" w:hAnsi="Times New Roman"/>
        </w:rPr>
        <w:t xml:space="preserve">2. Структура и содержание </w:t>
      </w:r>
      <w:bookmarkEnd w:id="18"/>
      <w:r>
        <w:rPr>
          <w:rFonts w:ascii="Times New Roman" w:hAnsi="Times New Roman"/>
        </w:rPr>
        <w:t>ДИСЦИПЛИНЫ</w:t>
      </w:r>
      <w:bookmarkEnd w:id="19"/>
      <w:bookmarkEnd w:id="20"/>
    </w:p>
    <w:p w14:paraId="449B515E" w14:textId="77777777" w:rsidR="008442B7" w:rsidRDefault="007F411D">
      <w:pPr>
        <w:pStyle w:val="114"/>
        <w:rPr>
          <w:rFonts w:ascii="Times New Roman" w:hAnsi="Times New Roman"/>
        </w:rPr>
      </w:pPr>
      <w:bookmarkStart w:id="21" w:name="_Toc152334664"/>
      <w:bookmarkStart w:id="22" w:name="_Toc156294570"/>
      <w:bookmarkStart w:id="23" w:name="_Toc156825292"/>
      <w:r>
        <w:rPr>
          <w:rFonts w:ascii="Times New Roman" w:hAnsi="Times New Roman"/>
        </w:rPr>
        <w:t xml:space="preserve">2.1. Трудоемкость освоения </w:t>
      </w:r>
      <w:bookmarkEnd w:id="21"/>
      <w:r>
        <w:rPr>
          <w:rFonts w:ascii="Times New Roman" w:hAnsi="Times New Roman"/>
        </w:rPr>
        <w:t>дисциплины</w:t>
      </w:r>
      <w:bookmarkEnd w:id="22"/>
      <w:bookmarkEnd w:id="23"/>
      <w:r>
        <w:rPr>
          <w:rFonts w:ascii="Times New Roman" w:hAnsi="Times New Roman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372"/>
        <w:gridCol w:w="1132"/>
        <w:gridCol w:w="2272"/>
      </w:tblGrid>
      <w:tr w:rsidR="008442B7" w14:paraId="404DF56E" w14:textId="77777777">
        <w:trPr>
          <w:trHeight w:val="23"/>
        </w:trPr>
        <w:tc>
          <w:tcPr>
            <w:tcW w:w="3258" w:type="pct"/>
            <w:vAlign w:val="center"/>
          </w:tcPr>
          <w:p w14:paraId="158D5D4A" w14:textId="77777777" w:rsidR="008442B7" w:rsidRDefault="007F411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24" w:name="_Hlk152333186"/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579" w:type="pct"/>
            <w:vAlign w:val="center"/>
          </w:tcPr>
          <w:p w14:paraId="6B40A710" w14:textId="77777777" w:rsidR="008442B7" w:rsidRDefault="007F411D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1162" w:type="pct"/>
          </w:tcPr>
          <w:p w14:paraId="2A560015" w14:textId="77777777" w:rsidR="008442B7" w:rsidRDefault="007F411D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 т.ч. в форме практ. подготовки</w:t>
            </w:r>
          </w:p>
        </w:tc>
      </w:tr>
      <w:tr w:rsidR="008442B7" w14:paraId="749A6C38" w14:textId="77777777">
        <w:trPr>
          <w:trHeight w:val="23"/>
        </w:trPr>
        <w:tc>
          <w:tcPr>
            <w:tcW w:w="3258" w:type="pct"/>
            <w:vAlign w:val="center"/>
          </w:tcPr>
          <w:p w14:paraId="09CD4199" w14:textId="77777777" w:rsidR="008442B7" w:rsidRDefault="007F41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  <w:r>
              <w:rPr>
                <w:rStyle w:val="af7"/>
                <w:rFonts w:ascii="Times New Roman" w:hAnsi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79" w:type="pct"/>
            <w:vAlign w:val="center"/>
          </w:tcPr>
          <w:p w14:paraId="225A4CBF" w14:textId="572791AF" w:rsidR="008442B7" w:rsidRDefault="00E00B26" w:rsidP="001B6A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1162" w:type="pct"/>
            <w:vAlign w:val="center"/>
          </w:tcPr>
          <w:p w14:paraId="7D3EFDC5" w14:textId="78BF0ECB" w:rsidR="008442B7" w:rsidRDefault="00E00B2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</w:tr>
      <w:tr w:rsidR="008442B7" w14:paraId="38502014" w14:textId="77777777">
        <w:trPr>
          <w:trHeight w:val="23"/>
        </w:trPr>
        <w:tc>
          <w:tcPr>
            <w:tcW w:w="3258" w:type="pct"/>
            <w:vAlign w:val="center"/>
          </w:tcPr>
          <w:p w14:paraId="633691B5" w14:textId="77777777" w:rsidR="008442B7" w:rsidRDefault="007F411D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Курсовая работа (проект)</w:t>
            </w:r>
          </w:p>
        </w:tc>
        <w:tc>
          <w:tcPr>
            <w:tcW w:w="579" w:type="pct"/>
            <w:vAlign w:val="center"/>
          </w:tcPr>
          <w:p w14:paraId="3F80C637" w14:textId="55CEFBE4" w:rsidR="008442B7" w:rsidRDefault="008442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62" w:type="pct"/>
            <w:vAlign w:val="center"/>
          </w:tcPr>
          <w:p w14:paraId="4A40F051" w14:textId="1FFF85EF" w:rsidR="008442B7" w:rsidRDefault="008442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442B7" w14:paraId="77EE6E23" w14:textId="77777777">
        <w:trPr>
          <w:trHeight w:val="23"/>
        </w:trPr>
        <w:tc>
          <w:tcPr>
            <w:tcW w:w="3258" w:type="pct"/>
            <w:vAlign w:val="center"/>
          </w:tcPr>
          <w:p w14:paraId="74EB7222" w14:textId="77777777" w:rsidR="008442B7" w:rsidRDefault="007F41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579" w:type="pct"/>
            <w:vAlign w:val="center"/>
          </w:tcPr>
          <w:p w14:paraId="07867E83" w14:textId="3101E346" w:rsidR="008442B7" w:rsidRDefault="00E00B2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62" w:type="pct"/>
            <w:vAlign w:val="center"/>
          </w:tcPr>
          <w:p w14:paraId="4DB01A51" w14:textId="77777777" w:rsidR="008442B7" w:rsidRDefault="007F41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8442B7" w14:paraId="6E1B4C91" w14:textId="77777777">
        <w:trPr>
          <w:trHeight w:val="23"/>
        </w:trPr>
        <w:tc>
          <w:tcPr>
            <w:tcW w:w="3258" w:type="pct"/>
            <w:vAlign w:val="center"/>
          </w:tcPr>
          <w:p w14:paraId="11043751" w14:textId="77777777" w:rsidR="008442B7" w:rsidRDefault="007F41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в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форме (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зачет, диф.зачет, экзамен)</w:t>
            </w:r>
          </w:p>
        </w:tc>
        <w:tc>
          <w:tcPr>
            <w:tcW w:w="579" w:type="pct"/>
            <w:vAlign w:val="center"/>
          </w:tcPr>
          <w:p w14:paraId="69CAE8FA" w14:textId="3078B7CB" w:rsidR="008442B7" w:rsidRDefault="008442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62" w:type="pct"/>
            <w:vAlign w:val="center"/>
          </w:tcPr>
          <w:p w14:paraId="2858B4C2" w14:textId="0B202E1F" w:rsidR="008442B7" w:rsidRDefault="00E00B2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8442B7" w14:paraId="01276788" w14:textId="77777777">
        <w:trPr>
          <w:trHeight w:val="23"/>
        </w:trPr>
        <w:tc>
          <w:tcPr>
            <w:tcW w:w="3258" w:type="pct"/>
            <w:vAlign w:val="center"/>
          </w:tcPr>
          <w:p w14:paraId="28554B91" w14:textId="77777777" w:rsidR="008442B7" w:rsidRDefault="007F41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579" w:type="pct"/>
            <w:vAlign w:val="center"/>
          </w:tcPr>
          <w:p w14:paraId="6B40BAF0" w14:textId="02180FE8" w:rsidR="008442B7" w:rsidRDefault="001B6A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1162" w:type="pct"/>
            <w:vAlign w:val="center"/>
          </w:tcPr>
          <w:p w14:paraId="2D506B0C" w14:textId="3760496A" w:rsidR="008442B7" w:rsidRDefault="00F7679A" w:rsidP="00F76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</w:tr>
    </w:tbl>
    <w:p w14:paraId="5FBB7A69" w14:textId="77777777" w:rsidR="008442B7" w:rsidRDefault="007F411D">
      <w:pPr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bookmarkStart w:id="25" w:name="_Toc150695626"/>
      <w:bookmarkStart w:id="26" w:name="_Toc156294571"/>
      <w:bookmarkEnd w:id="24"/>
      <w:r>
        <w:rPr>
          <w:rFonts w:ascii="Times New Roman" w:hAnsi="Times New Roman"/>
        </w:rPr>
        <w:br w:type="page" w:clear="all"/>
      </w:r>
    </w:p>
    <w:p w14:paraId="3653FC37" w14:textId="77777777" w:rsidR="008442B7" w:rsidRDefault="008442B7">
      <w:pPr>
        <w:pStyle w:val="114"/>
        <w:rPr>
          <w:rFonts w:ascii="Times New Roman" w:hAnsi="Times New Roman"/>
        </w:rPr>
        <w:sectPr w:rsidR="008442B7">
          <w:headerReference w:type="even" r:id="rId1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4EFFA8C4" w14:textId="77777777" w:rsidR="008442B7" w:rsidRDefault="007F411D">
      <w:pPr>
        <w:pStyle w:val="114"/>
        <w:rPr>
          <w:rFonts w:ascii="Times New Roman" w:hAnsi="Times New Roman"/>
        </w:rPr>
      </w:pPr>
      <w:bookmarkStart w:id="27" w:name="_Toc156825293"/>
      <w:r>
        <w:rPr>
          <w:rFonts w:ascii="Times New Roman" w:hAnsi="Times New Roman"/>
        </w:rPr>
        <w:lastRenderedPageBreak/>
        <w:t xml:space="preserve">2.2. Содержание </w:t>
      </w:r>
      <w:bookmarkEnd w:id="25"/>
      <w:r>
        <w:rPr>
          <w:rFonts w:ascii="Times New Roman" w:hAnsi="Times New Roman"/>
        </w:rPr>
        <w:t>дисциплины</w:t>
      </w:r>
      <w:bookmarkEnd w:id="26"/>
      <w:bookmarkEnd w:id="27"/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6662"/>
        <w:gridCol w:w="2694"/>
        <w:gridCol w:w="2409"/>
      </w:tblGrid>
      <w:tr w:rsidR="002467C6" w14:paraId="1D60E347" w14:textId="77777777" w:rsidTr="00CF4C25">
        <w:trPr>
          <w:trHeight w:val="903"/>
        </w:trPr>
        <w:tc>
          <w:tcPr>
            <w:tcW w:w="2972" w:type="dxa"/>
            <w:vAlign w:val="center"/>
          </w:tcPr>
          <w:p w14:paraId="12A1B216" w14:textId="77777777" w:rsidR="002467C6" w:rsidRDefault="002467C6" w:rsidP="00CF4C2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28" w:name="_Toc152334670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6662" w:type="dxa"/>
            <w:vAlign w:val="center"/>
          </w:tcPr>
          <w:p w14:paraId="6039B275" w14:textId="77777777" w:rsidR="002467C6" w:rsidRDefault="002467C6" w:rsidP="00CF4C2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учебного материала, практических и лабораторных занятий,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ru-RU"/>
              </w:rPr>
              <w:t>курсовая работа (проект)</w:t>
            </w:r>
          </w:p>
        </w:tc>
        <w:tc>
          <w:tcPr>
            <w:tcW w:w="2694" w:type="dxa"/>
          </w:tcPr>
          <w:p w14:paraId="208022C0" w14:textId="77777777" w:rsidR="002467C6" w:rsidRDefault="002467C6" w:rsidP="00CF4C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Объем, ак. ч. /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в том числе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в форме практической подготовки,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ак. ч.</w:t>
            </w:r>
          </w:p>
        </w:tc>
        <w:tc>
          <w:tcPr>
            <w:tcW w:w="2409" w:type="dxa"/>
          </w:tcPr>
          <w:p w14:paraId="6EC1D6F8" w14:textId="77777777" w:rsidR="002467C6" w:rsidRDefault="002467C6" w:rsidP="00CF4C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2467C6" w14:paraId="2D502B06" w14:textId="77777777" w:rsidTr="00CF4C25">
        <w:tc>
          <w:tcPr>
            <w:tcW w:w="9634" w:type="dxa"/>
            <w:gridSpan w:val="2"/>
          </w:tcPr>
          <w:p w14:paraId="28FBE5F3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bookmarkStart w:id="29" w:name="_Hlk156226944"/>
            <w:r w:rsidRPr="00B85605">
              <w:rPr>
                <w:rFonts w:ascii="Times New Roman" w:hAnsi="Times New Roman"/>
                <w:b/>
                <w:bCs/>
                <w:iCs/>
              </w:rPr>
              <w:t>Раздел 1. Теоретические основы исследовательской деятельности</w:t>
            </w:r>
          </w:p>
        </w:tc>
        <w:tc>
          <w:tcPr>
            <w:tcW w:w="2694" w:type="dxa"/>
          </w:tcPr>
          <w:p w14:paraId="62B155DF" w14:textId="7C988468" w:rsidR="002467C6" w:rsidRDefault="00E445BC" w:rsidP="00CF4C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</w:t>
            </w:r>
            <w:r w:rsidR="002467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/16</w:t>
            </w:r>
          </w:p>
        </w:tc>
        <w:tc>
          <w:tcPr>
            <w:tcW w:w="2409" w:type="dxa"/>
          </w:tcPr>
          <w:p w14:paraId="48382780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467C6" w14:paraId="3767A758" w14:textId="77777777" w:rsidTr="00CF4C25">
        <w:tc>
          <w:tcPr>
            <w:tcW w:w="2972" w:type="dxa"/>
            <w:vMerge w:val="restart"/>
          </w:tcPr>
          <w:p w14:paraId="778F50A1" w14:textId="77777777" w:rsidR="002467C6" w:rsidRPr="006F362F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6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1.1. Методологические и методические основы исследовательской деятельности</w:t>
            </w:r>
          </w:p>
          <w:p w14:paraId="50152D51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57786DF1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694" w:type="dxa"/>
          </w:tcPr>
          <w:p w14:paraId="421E9782" w14:textId="5C5414C1" w:rsidR="002467C6" w:rsidRDefault="002467C6" w:rsidP="00CF4C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="00A567E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/2</w:t>
            </w:r>
          </w:p>
        </w:tc>
        <w:tc>
          <w:tcPr>
            <w:tcW w:w="2409" w:type="dxa"/>
            <w:vMerge w:val="restart"/>
          </w:tcPr>
          <w:p w14:paraId="2AA731B7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6B2B0B00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6D51F0D0" w14:textId="77777777" w:rsidR="002467C6" w:rsidRPr="00574814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748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01</w:t>
            </w:r>
          </w:p>
          <w:p w14:paraId="7B905877" w14:textId="77777777" w:rsidR="002467C6" w:rsidRPr="00574814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748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02</w:t>
            </w:r>
          </w:p>
          <w:p w14:paraId="6B9EC5A3" w14:textId="77777777" w:rsidR="002467C6" w:rsidRPr="00574814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748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03</w:t>
            </w:r>
          </w:p>
          <w:p w14:paraId="4510FA85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748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04</w:t>
            </w:r>
          </w:p>
        </w:tc>
      </w:tr>
      <w:tr w:rsidR="002467C6" w14:paraId="74C90D3A" w14:textId="77777777" w:rsidTr="00CF4C25">
        <w:trPr>
          <w:trHeight w:val="396"/>
        </w:trPr>
        <w:tc>
          <w:tcPr>
            <w:tcW w:w="2972" w:type="dxa"/>
            <w:vMerge/>
          </w:tcPr>
          <w:p w14:paraId="1E8BAB72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6F3CEB09" w14:textId="77777777" w:rsidR="002467C6" w:rsidRDefault="002467C6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62F">
              <w:t xml:space="preserve"> </w:t>
            </w:r>
            <w:r w:rsidRPr="006F362F">
              <w:rPr>
                <w:rFonts w:ascii="Times New Roman" w:eastAsia="Times New Roman" w:hAnsi="Times New Roman" w:cs="Times New Roman"/>
                <w:lang w:eastAsia="ru-RU"/>
              </w:rPr>
              <w:t>Наука и научное исследование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6F362F">
              <w:rPr>
                <w:rFonts w:ascii="Times New Roman" w:eastAsia="Times New Roman" w:hAnsi="Times New Roman" w:cs="Times New Roman"/>
                <w:lang w:eastAsia="ru-RU"/>
              </w:rPr>
              <w:t xml:space="preserve"> Понятие о науке как специфической сфере человеческой деятельности, направленной на получение, обоснование и систематизацию объективных знаний о мире. Понятие о научном исследовании как особой форме процесса познания. Классификации научных исследований по целевому назначению (фундаментальные, прикладные, разработки, поисковые), по срокам выполнения (долгосрочные. краткосрочные, экспресс-исследования).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F362F">
              <w:rPr>
                <w:rFonts w:ascii="Times New Roman" w:eastAsia="Times New Roman" w:hAnsi="Times New Roman" w:cs="Times New Roman"/>
                <w:lang w:eastAsia="ru-RU"/>
              </w:rPr>
              <w:t>Междисциплинарный характер современной науки. Взаимосвязь науки и практики</w:t>
            </w:r>
          </w:p>
        </w:tc>
        <w:tc>
          <w:tcPr>
            <w:tcW w:w="2694" w:type="dxa"/>
            <w:vMerge w:val="restart"/>
          </w:tcPr>
          <w:p w14:paraId="0F11A212" w14:textId="77777777" w:rsidR="002467C6" w:rsidRDefault="002467C6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283524C" w14:textId="77777777" w:rsidR="002467C6" w:rsidRDefault="002467C6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2F90B91" w14:textId="30D4E298" w:rsidR="002467C6" w:rsidRDefault="002467C6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</w:t>
            </w:r>
            <w:r w:rsidR="00A567E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409" w:type="dxa"/>
            <w:vMerge/>
          </w:tcPr>
          <w:p w14:paraId="573DB156" w14:textId="77777777" w:rsidR="002467C6" w:rsidRDefault="002467C6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67C6" w14:paraId="2EF47042" w14:textId="77777777" w:rsidTr="00CF4C25">
        <w:trPr>
          <w:trHeight w:val="305"/>
        </w:trPr>
        <w:tc>
          <w:tcPr>
            <w:tcW w:w="2972" w:type="dxa"/>
            <w:vMerge/>
          </w:tcPr>
          <w:p w14:paraId="600D53DE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7A5757C4" w14:textId="77777777" w:rsidR="002467C6" w:rsidRDefault="002467C6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C5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  <w:vMerge/>
          </w:tcPr>
          <w:p w14:paraId="03CEFE88" w14:textId="77777777" w:rsidR="002467C6" w:rsidRDefault="002467C6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Merge/>
          </w:tcPr>
          <w:p w14:paraId="3707527E" w14:textId="77777777" w:rsidR="002467C6" w:rsidRDefault="002467C6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67C6" w14:paraId="7BB87703" w14:textId="77777777" w:rsidTr="00CF4C25">
        <w:trPr>
          <w:trHeight w:val="396"/>
        </w:trPr>
        <w:tc>
          <w:tcPr>
            <w:tcW w:w="2972" w:type="dxa"/>
            <w:vMerge/>
          </w:tcPr>
          <w:p w14:paraId="72836E90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37357B4E" w14:textId="77777777" w:rsidR="002467C6" w:rsidRPr="006F362F" w:rsidRDefault="002467C6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362F">
              <w:rPr>
                <w:rFonts w:ascii="Times New Roman" w:eastAsia="Times New Roman" w:hAnsi="Times New Roman" w:cs="Times New Roman"/>
                <w:lang w:eastAsia="ru-RU"/>
              </w:rPr>
              <w:t>Методология исследования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6F362F">
              <w:rPr>
                <w:rFonts w:ascii="Times New Roman" w:eastAsia="Times New Roman" w:hAnsi="Times New Roman" w:cs="Times New Roman"/>
                <w:lang w:eastAsia="ru-RU"/>
              </w:rPr>
              <w:t xml:space="preserve"> Понятие о методологии научного знания как системе принципов, способов организации и построения теоретической и практической деятельности. Компоненты методологического знания: общетеоретические законы и закономерности, более частные законы, принципы и методы исследования. Методологический аппарат исследования: объект, предмет, цель, гипотеза, задачи (общее представление).</w:t>
            </w:r>
          </w:p>
        </w:tc>
        <w:tc>
          <w:tcPr>
            <w:tcW w:w="2694" w:type="dxa"/>
            <w:vMerge/>
          </w:tcPr>
          <w:p w14:paraId="19C835E1" w14:textId="77777777" w:rsidR="002467C6" w:rsidRDefault="002467C6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Merge/>
          </w:tcPr>
          <w:p w14:paraId="30C7CAB6" w14:textId="77777777" w:rsidR="002467C6" w:rsidRDefault="002467C6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67C6" w14:paraId="14167260" w14:textId="77777777" w:rsidTr="00CF4C25">
        <w:trPr>
          <w:trHeight w:val="208"/>
        </w:trPr>
        <w:tc>
          <w:tcPr>
            <w:tcW w:w="2972" w:type="dxa"/>
            <w:vMerge/>
          </w:tcPr>
          <w:p w14:paraId="6EBAB88E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0C471334" w14:textId="77777777" w:rsidR="002467C6" w:rsidRDefault="002467C6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C5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  <w:vMerge/>
          </w:tcPr>
          <w:p w14:paraId="1DB86FDC" w14:textId="77777777" w:rsidR="002467C6" w:rsidRDefault="002467C6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Merge/>
          </w:tcPr>
          <w:p w14:paraId="47A806B7" w14:textId="77777777" w:rsidR="002467C6" w:rsidRDefault="002467C6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67C6" w14:paraId="7AEB1159" w14:textId="77777777" w:rsidTr="00CF4C25">
        <w:trPr>
          <w:trHeight w:val="396"/>
        </w:trPr>
        <w:tc>
          <w:tcPr>
            <w:tcW w:w="2972" w:type="dxa"/>
            <w:vMerge/>
          </w:tcPr>
          <w:p w14:paraId="3C2E82D3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5F5DAA19" w14:textId="77777777" w:rsidR="002467C6" w:rsidRDefault="002467C6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F362F">
              <w:rPr>
                <w:rFonts w:ascii="Times New Roman" w:eastAsia="Times New Roman" w:hAnsi="Times New Roman" w:cs="Times New Roman"/>
                <w:lang w:eastAsia="ru-RU"/>
              </w:rPr>
              <w:t>Методика исследования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6F362F">
              <w:rPr>
                <w:rFonts w:ascii="Times New Roman" w:eastAsia="Times New Roman" w:hAnsi="Times New Roman" w:cs="Times New Roman"/>
                <w:lang w:eastAsia="ru-RU"/>
              </w:rPr>
              <w:t xml:space="preserve"> Методика исследования как совокупность приемов и способов исследования, определяющих порядок их применения и интерпретацию полученных с их помощью результатов. Понятие о методах исследования как совокупности приемов и операций, направленных на изучение проблем. Система методов исследования. Характеристика исследовательских методов.</w:t>
            </w:r>
          </w:p>
        </w:tc>
        <w:tc>
          <w:tcPr>
            <w:tcW w:w="2694" w:type="dxa"/>
            <w:vMerge/>
          </w:tcPr>
          <w:p w14:paraId="27536BEE" w14:textId="77777777" w:rsidR="002467C6" w:rsidRDefault="002467C6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Merge/>
          </w:tcPr>
          <w:p w14:paraId="4660640D" w14:textId="77777777" w:rsidR="002467C6" w:rsidRDefault="002467C6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67C6" w14:paraId="21081C84" w14:textId="77777777" w:rsidTr="00CF4C25">
        <w:trPr>
          <w:trHeight w:val="20"/>
        </w:trPr>
        <w:tc>
          <w:tcPr>
            <w:tcW w:w="2972" w:type="dxa"/>
            <w:vMerge/>
          </w:tcPr>
          <w:p w14:paraId="2705803D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19157636" w14:textId="77777777" w:rsidR="002467C6" w:rsidRDefault="002467C6" w:rsidP="00CF4C25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694" w:type="dxa"/>
          </w:tcPr>
          <w:p w14:paraId="6764A51F" w14:textId="77777777" w:rsidR="002467C6" w:rsidRDefault="002467C6" w:rsidP="00CF4C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1B1F763F" w14:textId="77777777" w:rsidR="002467C6" w:rsidRDefault="002467C6" w:rsidP="00CF4C2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467C6" w14:paraId="3F21A773" w14:textId="77777777" w:rsidTr="00CF4C25">
        <w:trPr>
          <w:trHeight w:val="204"/>
        </w:trPr>
        <w:tc>
          <w:tcPr>
            <w:tcW w:w="2972" w:type="dxa"/>
            <w:vMerge/>
          </w:tcPr>
          <w:p w14:paraId="4F3AAE52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193E6CBD" w14:textId="77777777" w:rsidR="002467C6" w:rsidRDefault="002467C6" w:rsidP="00CF4C25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2941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Практическое занятие 1.</w:t>
            </w:r>
            <w:r w:rsidRPr="002941DE">
              <w:rPr>
                <w:rFonts w:ascii="Times New Roman" w:eastAsia="Times New Roman" w:hAnsi="Times New Roman" w:cs="Times New Roman"/>
                <w:lang w:eastAsia="ru-RU"/>
              </w:rPr>
              <w:t xml:space="preserve"> «Определение методологического аппарата исследования. Логическая схема взаимосвязи методологического аппарата исследования»</w:t>
            </w:r>
          </w:p>
        </w:tc>
        <w:tc>
          <w:tcPr>
            <w:tcW w:w="2694" w:type="dxa"/>
          </w:tcPr>
          <w:p w14:paraId="0ADE4630" w14:textId="77777777" w:rsidR="002467C6" w:rsidRDefault="002467C6" w:rsidP="00CF4C2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0C374368" w14:textId="77777777" w:rsidR="002467C6" w:rsidRDefault="002467C6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bookmarkEnd w:id="29"/>
      <w:tr w:rsidR="002467C6" w14:paraId="34FE0C7F" w14:textId="77777777" w:rsidTr="00CF4C25">
        <w:trPr>
          <w:trHeight w:val="361"/>
        </w:trPr>
        <w:tc>
          <w:tcPr>
            <w:tcW w:w="2972" w:type="dxa"/>
            <w:vMerge w:val="restart"/>
          </w:tcPr>
          <w:p w14:paraId="0921C93D" w14:textId="77777777" w:rsidR="002467C6" w:rsidRPr="00577E18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77E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1.2.</w:t>
            </w:r>
          </w:p>
          <w:p w14:paraId="7031D032" w14:textId="77777777" w:rsidR="002467C6" w:rsidRPr="00577E18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77E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577E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исследовательской</w:t>
            </w:r>
          </w:p>
          <w:p w14:paraId="420D005B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77E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деятельности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7D37602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694" w:type="dxa"/>
          </w:tcPr>
          <w:p w14:paraId="5662E120" w14:textId="24C77432" w:rsidR="002467C6" w:rsidRDefault="002467C6" w:rsidP="00CF4C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="00A567E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/8</w:t>
            </w:r>
          </w:p>
        </w:tc>
        <w:tc>
          <w:tcPr>
            <w:tcW w:w="2409" w:type="dxa"/>
            <w:vMerge w:val="restart"/>
          </w:tcPr>
          <w:p w14:paraId="2A635D85" w14:textId="77777777" w:rsidR="002467C6" w:rsidRPr="00EE0FE1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0FE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01</w:t>
            </w:r>
          </w:p>
          <w:p w14:paraId="41078970" w14:textId="77777777" w:rsidR="002467C6" w:rsidRPr="00EE0FE1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0FE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02</w:t>
            </w:r>
          </w:p>
          <w:p w14:paraId="59306A86" w14:textId="77777777" w:rsidR="002467C6" w:rsidRPr="00EE0FE1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0FE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03</w:t>
            </w:r>
          </w:p>
          <w:p w14:paraId="3173728B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0FE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04</w:t>
            </w:r>
          </w:p>
        </w:tc>
      </w:tr>
      <w:tr w:rsidR="002467C6" w14:paraId="37CE597B" w14:textId="77777777" w:rsidTr="00CF4C25">
        <w:trPr>
          <w:trHeight w:val="361"/>
        </w:trPr>
        <w:tc>
          <w:tcPr>
            <w:tcW w:w="2972" w:type="dxa"/>
            <w:vMerge/>
          </w:tcPr>
          <w:p w14:paraId="1132415A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001CBAC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77E18">
              <w:rPr>
                <w:rFonts w:ascii="Times New Roman" w:eastAsia="Times New Roman" w:hAnsi="Times New Roman" w:cs="Times New Roman"/>
                <w:lang w:eastAsia="ru-RU"/>
              </w:rPr>
              <w:t>Алгоритм исследовательской работы: определение проблемы, предмета и объекта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77E18">
              <w:rPr>
                <w:rFonts w:ascii="Times New Roman" w:eastAsia="Times New Roman" w:hAnsi="Times New Roman" w:cs="Times New Roman"/>
                <w:lang w:eastAsia="ru-RU"/>
              </w:rPr>
              <w:t>исследования; сбор и изучение информации по проблеме, уточнение основных понятий,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77E18">
              <w:rPr>
                <w:rFonts w:ascii="Times New Roman" w:eastAsia="Times New Roman" w:hAnsi="Times New Roman" w:cs="Times New Roman"/>
                <w:lang w:eastAsia="ru-RU"/>
              </w:rPr>
              <w:t>определение темы исследования; формулировка цели, задач и гипотезы исследования,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77E18">
              <w:rPr>
                <w:rFonts w:ascii="Times New Roman" w:eastAsia="Times New Roman" w:hAnsi="Times New Roman" w:cs="Times New Roman"/>
                <w:lang w:eastAsia="ru-RU"/>
              </w:rPr>
              <w:t>выбор</w:t>
            </w:r>
            <w:r w:rsidRPr="00577E18">
              <w:rPr>
                <w:rFonts w:ascii="Times New Roman" w:eastAsia="Times New Roman" w:hAnsi="Times New Roman" w:cs="Times New Roman"/>
                <w:lang w:eastAsia="ru-RU"/>
              </w:rPr>
              <w:tab/>
              <w:t>соответствующих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77E18">
              <w:rPr>
                <w:rFonts w:ascii="Times New Roman" w:eastAsia="Times New Roman" w:hAnsi="Times New Roman" w:cs="Times New Roman"/>
                <w:lang w:eastAsia="ru-RU"/>
              </w:rPr>
              <w:t>методов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77E18">
              <w:rPr>
                <w:rFonts w:ascii="Times New Roman" w:eastAsia="Times New Roman" w:hAnsi="Times New Roman" w:cs="Times New Roman"/>
                <w:lang w:eastAsia="ru-RU"/>
              </w:rPr>
              <w:t>исследования;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77E18">
              <w:rPr>
                <w:rFonts w:ascii="Times New Roman" w:eastAsia="Times New Roman" w:hAnsi="Times New Roman" w:cs="Times New Roman"/>
                <w:lang w:eastAsia="ru-RU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77E18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77E18">
              <w:rPr>
                <w:rFonts w:ascii="Times New Roman" w:eastAsia="Times New Roman" w:hAnsi="Times New Roman" w:cs="Times New Roman"/>
                <w:lang w:eastAsia="ru-RU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77E18">
              <w:rPr>
                <w:rFonts w:ascii="Times New Roman" w:eastAsia="Times New Roman" w:hAnsi="Times New Roman" w:cs="Times New Roman"/>
                <w:lang w:eastAsia="ru-RU"/>
              </w:rPr>
              <w:t>исследовательской части работы (в том числе эмпирической); обработка результатов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77E18">
              <w:rPr>
                <w:rFonts w:ascii="Times New Roman" w:eastAsia="Times New Roman" w:hAnsi="Times New Roman" w:cs="Times New Roman"/>
                <w:lang w:eastAsia="ru-RU"/>
              </w:rPr>
              <w:t>исследования; интерпретация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77E18">
              <w:rPr>
                <w:rFonts w:ascii="Times New Roman" w:eastAsia="Times New Roman" w:hAnsi="Times New Roman" w:cs="Times New Roman"/>
                <w:lang w:eastAsia="ru-RU"/>
              </w:rPr>
              <w:t>полученных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77E18">
              <w:rPr>
                <w:rFonts w:ascii="Times New Roman" w:eastAsia="Times New Roman" w:hAnsi="Times New Roman" w:cs="Times New Roman"/>
                <w:lang w:eastAsia="ru-RU"/>
              </w:rPr>
              <w:t>данных;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77E18">
              <w:rPr>
                <w:rFonts w:ascii="Times New Roman" w:eastAsia="Times New Roman" w:hAnsi="Times New Roman" w:cs="Times New Roman"/>
                <w:lang w:eastAsia="ru-RU"/>
              </w:rPr>
              <w:t>формулирование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77E18">
              <w:rPr>
                <w:rFonts w:ascii="Times New Roman" w:eastAsia="Times New Roman" w:hAnsi="Times New Roman" w:cs="Times New Roman"/>
                <w:lang w:eastAsia="ru-RU"/>
              </w:rPr>
              <w:t>выводов;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77E18">
              <w:rPr>
                <w:rFonts w:ascii="Times New Roman" w:eastAsia="Times New Roman" w:hAnsi="Times New Roman" w:cs="Times New Roman"/>
                <w:lang w:eastAsia="ru-RU"/>
              </w:rPr>
              <w:t>оформление работы; защита.</w:t>
            </w:r>
          </w:p>
        </w:tc>
        <w:tc>
          <w:tcPr>
            <w:tcW w:w="2694" w:type="dxa"/>
            <w:vMerge w:val="restart"/>
          </w:tcPr>
          <w:p w14:paraId="6FEF653D" w14:textId="5A1C7DEA" w:rsidR="002467C6" w:rsidRDefault="00A567E2" w:rsidP="00CF4C2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409" w:type="dxa"/>
            <w:vMerge/>
          </w:tcPr>
          <w:p w14:paraId="4E0BDA9B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67C6" w14:paraId="512CB458" w14:textId="77777777" w:rsidTr="00CF4C25">
        <w:trPr>
          <w:trHeight w:val="361"/>
        </w:trPr>
        <w:tc>
          <w:tcPr>
            <w:tcW w:w="2972" w:type="dxa"/>
            <w:vMerge/>
          </w:tcPr>
          <w:p w14:paraId="024B901D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7E46681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7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  <w:vMerge/>
          </w:tcPr>
          <w:p w14:paraId="003D1EAA" w14:textId="77777777" w:rsidR="002467C6" w:rsidRDefault="002467C6" w:rsidP="00CF4C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43CE01ED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467C6" w14:paraId="4D546A47" w14:textId="77777777" w:rsidTr="00CF4C25">
        <w:trPr>
          <w:trHeight w:val="361"/>
        </w:trPr>
        <w:tc>
          <w:tcPr>
            <w:tcW w:w="2972" w:type="dxa"/>
            <w:vMerge/>
          </w:tcPr>
          <w:p w14:paraId="3B0F74A0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F74F571" w14:textId="77777777" w:rsidR="00A567E2" w:rsidRDefault="002467C6" w:rsidP="00CF4C2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97CEC">
              <w:rPr>
                <w:rFonts w:ascii="Times New Roman" w:eastAsia="Times New Roman" w:hAnsi="Times New Roman" w:cs="Times New Roman"/>
                <w:lang w:eastAsia="ru-RU"/>
              </w:rPr>
              <w:t xml:space="preserve">Эксперимент как общенаучный метод исследования.  </w:t>
            </w:r>
          </w:p>
          <w:p w14:paraId="5AFA041A" w14:textId="12C15F62" w:rsidR="002467C6" w:rsidRPr="00097CEC" w:rsidRDefault="002467C6" w:rsidP="00CF4C2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97CEC">
              <w:rPr>
                <w:rFonts w:ascii="Times New Roman" w:eastAsia="Times New Roman" w:hAnsi="Times New Roman" w:cs="Times New Roman"/>
                <w:lang w:eastAsia="ru-RU"/>
              </w:rPr>
              <w:t>Виды экспериментов.</w:t>
            </w:r>
          </w:p>
          <w:p w14:paraId="447C3B74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7CEC">
              <w:rPr>
                <w:rFonts w:ascii="Times New Roman" w:eastAsia="Times New Roman" w:hAnsi="Times New Roman" w:cs="Times New Roman"/>
                <w:lang w:eastAsia="ru-RU"/>
              </w:rPr>
              <w:t>Основные этапы проведения эксперимента, содержание работы на каждом этапе.</w:t>
            </w:r>
          </w:p>
        </w:tc>
        <w:tc>
          <w:tcPr>
            <w:tcW w:w="2694" w:type="dxa"/>
            <w:vMerge/>
          </w:tcPr>
          <w:p w14:paraId="6D019B18" w14:textId="77777777" w:rsidR="002467C6" w:rsidRDefault="002467C6" w:rsidP="00CF4C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71A7CC45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467C6" w14:paraId="6DC8D27A" w14:textId="77777777" w:rsidTr="003E4469">
        <w:trPr>
          <w:trHeight w:val="290"/>
        </w:trPr>
        <w:tc>
          <w:tcPr>
            <w:tcW w:w="2972" w:type="dxa"/>
            <w:vMerge/>
          </w:tcPr>
          <w:p w14:paraId="3A7DFF55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EB93C0B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694" w:type="dxa"/>
          </w:tcPr>
          <w:p w14:paraId="73413581" w14:textId="6FFD8087" w:rsidR="002467C6" w:rsidRDefault="00E445BC" w:rsidP="00CF4C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2409" w:type="dxa"/>
            <w:vMerge/>
          </w:tcPr>
          <w:p w14:paraId="27AE88F4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467C6" w14:paraId="4C0BC548" w14:textId="77777777" w:rsidTr="00CF4C25">
        <w:trPr>
          <w:trHeight w:val="137"/>
        </w:trPr>
        <w:tc>
          <w:tcPr>
            <w:tcW w:w="2972" w:type="dxa"/>
            <w:vMerge/>
          </w:tcPr>
          <w:p w14:paraId="4C3F8A5B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CAB9E99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8305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Практическое занятие 2.</w:t>
            </w:r>
            <w:r w:rsidRPr="00E8305F">
              <w:rPr>
                <w:rFonts w:ascii="Times New Roman" w:eastAsia="Times New Roman" w:hAnsi="Times New Roman" w:cs="Times New Roman"/>
                <w:lang w:eastAsia="ru-RU"/>
              </w:rPr>
              <w:t xml:space="preserve"> «Технология сбора и анализа информации по актуальной теме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8305F">
              <w:rPr>
                <w:rFonts w:ascii="Times New Roman" w:eastAsia="Times New Roman" w:hAnsi="Times New Roman" w:cs="Times New Roman"/>
                <w:lang w:eastAsia="ru-RU"/>
              </w:rPr>
              <w:t>исследования»</w:t>
            </w:r>
          </w:p>
        </w:tc>
        <w:tc>
          <w:tcPr>
            <w:tcW w:w="2694" w:type="dxa"/>
          </w:tcPr>
          <w:p w14:paraId="1EF02FBF" w14:textId="77777777" w:rsidR="002467C6" w:rsidRDefault="002467C6" w:rsidP="00CF4C2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7F6475E5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67C6" w14:paraId="771AFFCF" w14:textId="77777777" w:rsidTr="00CF4C25">
        <w:trPr>
          <w:trHeight w:val="298"/>
        </w:trPr>
        <w:tc>
          <w:tcPr>
            <w:tcW w:w="2972" w:type="dxa"/>
            <w:vMerge/>
          </w:tcPr>
          <w:p w14:paraId="7A9C34FE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5A9EC4F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8305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Практическое занятие 3.</w:t>
            </w:r>
            <w:r w:rsidRPr="00E8305F">
              <w:rPr>
                <w:rFonts w:ascii="Times New Roman" w:eastAsia="Times New Roman" w:hAnsi="Times New Roman" w:cs="Times New Roman"/>
                <w:lang w:eastAsia="ru-RU"/>
              </w:rPr>
              <w:t xml:space="preserve">  «Формулировка объекта, предмета, цели, гипотезы 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8305F">
              <w:rPr>
                <w:rFonts w:ascii="Times New Roman" w:eastAsia="Times New Roman" w:hAnsi="Times New Roman" w:cs="Times New Roman"/>
                <w:lang w:eastAsia="ru-RU"/>
              </w:rPr>
              <w:t>составление предварительного плана исследования».</w:t>
            </w:r>
          </w:p>
        </w:tc>
        <w:tc>
          <w:tcPr>
            <w:tcW w:w="2694" w:type="dxa"/>
          </w:tcPr>
          <w:p w14:paraId="72DB6C3C" w14:textId="77777777" w:rsidR="002467C6" w:rsidRDefault="002467C6" w:rsidP="00CF4C2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66D43C52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67C6" w14:paraId="46951D41" w14:textId="77777777" w:rsidTr="00CF4C25">
        <w:trPr>
          <w:trHeight w:val="361"/>
        </w:trPr>
        <w:tc>
          <w:tcPr>
            <w:tcW w:w="2972" w:type="dxa"/>
            <w:vMerge/>
          </w:tcPr>
          <w:p w14:paraId="61D4A939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66CE7D1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8305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Практическое занятие 4. </w:t>
            </w:r>
            <w:r w:rsidRPr="00E8305F">
              <w:rPr>
                <w:rFonts w:ascii="Times New Roman" w:eastAsia="Times New Roman" w:hAnsi="Times New Roman" w:cs="Times New Roman"/>
                <w:lang w:eastAsia="ru-RU"/>
              </w:rPr>
              <w:t>«Сбор и первичная систематизация эмпирического материала»</w:t>
            </w:r>
          </w:p>
        </w:tc>
        <w:tc>
          <w:tcPr>
            <w:tcW w:w="2694" w:type="dxa"/>
          </w:tcPr>
          <w:p w14:paraId="0B061D4A" w14:textId="77777777" w:rsidR="002467C6" w:rsidRDefault="002467C6" w:rsidP="00CF4C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049E43A1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467C6" w14:paraId="6ACD2BAA" w14:textId="77777777" w:rsidTr="00CF4C25">
        <w:trPr>
          <w:trHeight w:val="361"/>
        </w:trPr>
        <w:tc>
          <w:tcPr>
            <w:tcW w:w="2972" w:type="dxa"/>
            <w:vMerge/>
          </w:tcPr>
          <w:p w14:paraId="61900F11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E9EF1D0" w14:textId="77777777" w:rsidR="002467C6" w:rsidRPr="00604681" w:rsidRDefault="002467C6" w:rsidP="00CF4C2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0468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Практическое занятие 5. </w:t>
            </w:r>
            <w:r w:rsidRPr="00604681">
              <w:rPr>
                <w:rFonts w:ascii="Times New Roman" w:eastAsia="Times New Roman" w:hAnsi="Times New Roman" w:cs="Times New Roman"/>
                <w:lang w:eastAsia="ru-RU"/>
              </w:rPr>
              <w:t>«Интерпретация, оформление, представление результатов 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04681">
              <w:rPr>
                <w:rFonts w:ascii="Times New Roman" w:eastAsia="Times New Roman" w:hAnsi="Times New Roman" w:cs="Times New Roman"/>
                <w:lang w:eastAsia="ru-RU"/>
              </w:rPr>
              <w:t>формулирование выводов исследования».</w:t>
            </w:r>
          </w:p>
        </w:tc>
        <w:tc>
          <w:tcPr>
            <w:tcW w:w="2694" w:type="dxa"/>
          </w:tcPr>
          <w:p w14:paraId="62AFB551" w14:textId="77777777" w:rsidR="002467C6" w:rsidRDefault="002467C6" w:rsidP="00CF4C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09CBCEE7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467C6" w14:paraId="07318D73" w14:textId="77777777" w:rsidTr="00CF4C25">
        <w:trPr>
          <w:trHeight w:val="317"/>
        </w:trPr>
        <w:tc>
          <w:tcPr>
            <w:tcW w:w="2972" w:type="dxa"/>
            <w:vMerge w:val="restart"/>
          </w:tcPr>
          <w:p w14:paraId="5C10F7FE" w14:textId="77777777" w:rsidR="002467C6" w:rsidRPr="002C23A9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23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1.3. Учебно-</w:t>
            </w:r>
          </w:p>
          <w:p w14:paraId="1206A005" w14:textId="77777777" w:rsidR="002467C6" w:rsidRPr="002C23A9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23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исследовательская</w:t>
            </w:r>
          </w:p>
          <w:p w14:paraId="2335A401" w14:textId="77777777" w:rsidR="002467C6" w:rsidRPr="002C23A9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23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деятельность</w:t>
            </w:r>
          </w:p>
          <w:p w14:paraId="5BE17914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23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студентов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3EECF60" w14:textId="77777777" w:rsidR="002467C6" w:rsidRPr="00604681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23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</w:tcPr>
          <w:p w14:paraId="2B969149" w14:textId="5F69114E" w:rsidR="002467C6" w:rsidRDefault="00E445BC" w:rsidP="00CF4C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  <w:r w:rsidR="002467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/6</w:t>
            </w:r>
          </w:p>
        </w:tc>
        <w:tc>
          <w:tcPr>
            <w:tcW w:w="2409" w:type="dxa"/>
          </w:tcPr>
          <w:p w14:paraId="4A50574A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467C6" w14:paraId="1210F3AD" w14:textId="77777777" w:rsidTr="00CF4C25">
        <w:trPr>
          <w:trHeight w:val="361"/>
        </w:trPr>
        <w:tc>
          <w:tcPr>
            <w:tcW w:w="2972" w:type="dxa"/>
            <w:vMerge/>
          </w:tcPr>
          <w:p w14:paraId="130C26E8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43D599D" w14:textId="64F8A46C" w:rsidR="002467C6" w:rsidRPr="002C23A9" w:rsidRDefault="002467C6" w:rsidP="00CF4C2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C23A9">
              <w:rPr>
                <w:rFonts w:ascii="Times New Roman" w:eastAsia="Times New Roman" w:hAnsi="Times New Roman" w:cs="Times New Roman"/>
                <w:lang w:eastAsia="ru-RU"/>
              </w:rPr>
              <w:t>Особенности</w:t>
            </w:r>
            <w:r w:rsidRPr="002C23A9">
              <w:rPr>
                <w:rFonts w:ascii="Times New Roman" w:eastAsia="Times New Roman" w:hAnsi="Times New Roman" w:cs="Times New Roman"/>
                <w:lang w:eastAsia="ru-RU"/>
              </w:rPr>
              <w:tab/>
              <w:t>учебно-исследовательской</w:t>
            </w:r>
            <w:r w:rsidRPr="002C23A9">
              <w:rPr>
                <w:rFonts w:ascii="Times New Roman" w:eastAsia="Times New Roman" w:hAnsi="Times New Roman" w:cs="Times New Roman"/>
                <w:lang w:eastAsia="ru-RU"/>
              </w:rPr>
              <w:tab/>
              <w:t>деятельности. Сравнительная характеристика научно-исследовательской и</w:t>
            </w:r>
            <w:r w:rsidR="00A567E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23A9">
              <w:rPr>
                <w:rFonts w:ascii="Times New Roman" w:eastAsia="Times New Roman" w:hAnsi="Times New Roman" w:cs="Times New Roman"/>
                <w:lang w:eastAsia="ru-RU"/>
              </w:rPr>
              <w:t>учебно-исследовательской деятельности.</w:t>
            </w:r>
          </w:p>
          <w:p w14:paraId="50A3B2E0" w14:textId="77777777" w:rsidR="002467C6" w:rsidRPr="00604681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23A9">
              <w:rPr>
                <w:rFonts w:ascii="Times New Roman" w:eastAsia="Times New Roman" w:hAnsi="Times New Roman" w:cs="Times New Roman"/>
                <w:lang w:eastAsia="ru-RU"/>
              </w:rPr>
              <w:t>Особенности научного стиля изложения.</w:t>
            </w:r>
          </w:p>
        </w:tc>
        <w:tc>
          <w:tcPr>
            <w:tcW w:w="2694" w:type="dxa"/>
            <w:vMerge w:val="restart"/>
          </w:tcPr>
          <w:p w14:paraId="33122939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5AC42E1F" w14:textId="77C81069" w:rsidR="002467C6" w:rsidRDefault="002467C6" w:rsidP="00CF4C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="00E445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2409" w:type="dxa"/>
            <w:vMerge w:val="restart"/>
          </w:tcPr>
          <w:p w14:paraId="332A40DE" w14:textId="77777777" w:rsidR="002467C6" w:rsidRPr="00EE0FE1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0FE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01</w:t>
            </w:r>
          </w:p>
          <w:p w14:paraId="770743CF" w14:textId="77777777" w:rsidR="002467C6" w:rsidRPr="00EE0FE1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0FE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02</w:t>
            </w:r>
          </w:p>
          <w:p w14:paraId="6CC1611F" w14:textId="77777777" w:rsidR="002467C6" w:rsidRPr="00EE0FE1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0FE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03</w:t>
            </w:r>
          </w:p>
          <w:p w14:paraId="51B7C517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0FE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04</w:t>
            </w:r>
          </w:p>
        </w:tc>
      </w:tr>
      <w:tr w:rsidR="002467C6" w14:paraId="5B3BDC39" w14:textId="77777777" w:rsidTr="00CF4C25">
        <w:trPr>
          <w:trHeight w:val="361"/>
        </w:trPr>
        <w:tc>
          <w:tcPr>
            <w:tcW w:w="2972" w:type="dxa"/>
            <w:vMerge/>
          </w:tcPr>
          <w:p w14:paraId="2F60F20A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5323A55" w14:textId="77777777" w:rsidR="002467C6" w:rsidRPr="00604681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0A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  <w:vMerge/>
          </w:tcPr>
          <w:p w14:paraId="62F49A68" w14:textId="77777777" w:rsidR="002467C6" w:rsidRDefault="002467C6" w:rsidP="00CF4C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5CD46537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467C6" w14:paraId="5AECACC2" w14:textId="77777777" w:rsidTr="00CF4C25">
        <w:trPr>
          <w:trHeight w:val="361"/>
        </w:trPr>
        <w:tc>
          <w:tcPr>
            <w:tcW w:w="2972" w:type="dxa"/>
            <w:vMerge/>
          </w:tcPr>
          <w:p w14:paraId="227C7078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AF36571" w14:textId="5EC97C7F" w:rsidR="002467C6" w:rsidRPr="00EB33A4" w:rsidRDefault="002467C6" w:rsidP="00CF4C2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33A4">
              <w:rPr>
                <w:rFonts w:ascii="Times New Roman" w:eastAsia="Times New Roman" w:hAnsi="Times New Roman" w:cs="Times New Roman"/>
                <w:lang w:eastAsia="ru-RU"/>
              </w:rPr>
              <w:t>Виды учебно-исследовательской деятельности обучающихся. Основные виды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B33A4">
              <w:rPr>
                <w:rFonts w:ascii="Times New Roman" w:eastAsia="Times New Roman" w:hAnsi="Times New Roman" w:cs="Times New Roman"/>
                <w:lang w:eastAsia="ru-RU"/>
              </w:rPr>
              <w:t>учебно-исследовательской</w:t>
            </w:r>
            <w:r w:rsidR="00A567E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B33A4">
              <w:rPr>
                <w:rFonts w:ascii="Times New Roman" w:eastAsia="Times New Roman" w:hAnsi="Times New Roman" w:cs="Times New Roman"/>
                <w:lang w:eastAsia="ru-RU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B33A4">
              <w:rPr>
                <w:rFonts w:ascii="Times New Roman" w:eastAsia="Times New Roman" w:hAnsi="Times New Roman" w:cs="Times New Roman"/>
                <w:lang w:eastAsia="ru-RU"/>
              </w:rPr>
              <w:t>обучающихся профессиональной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B33A4">
              <w:rPr>
                <w:rFonts w:ascii="Times New Roman" w:eastAsia="Times New Roman" w:hAnsi="Times New Roman" w:cs="Times New Roman"/>
                <w:lang w:eastAsia="ru-RU"/>
              </w:rPr>
              <w:t xml:space="preserve">образовательной организации: </w:t>
            </w:r>
            <w:r w:rsidRPr="00A567E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курсовая работа и выпускная квалификационная работа</w:t>
            </w:r>
            <w:r w:rsidRPr="00EB33A4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14:paraId="63E82A9A" w14:textId="77777777" w:rsidR="00A567E2" w:rsidRDefault="002467C6" w:rsidP="00CF4C2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33A4">
              <w:rPr>
                <w:rFonts w:ascii="Times New Roman" w:eastAsia="Times New Roman" w:hAnsi="Times New Roman" w:cs="Times New Roman"/>
                <w:lang w:eastAsia="ru-RU"/>
              </w:rPr>
              <w:t xml:space="preserve">их сходство и различие. </w:t>
            </w:r>
          </w:p>
          <w:p w14:paraId="06875C39" w14:textId="72B9FB3C" w:rsidR="002467C6" w:rsidRPr="00EB33A4" w:rsidRDefault="002467C6" w:rsidP="00CF4C2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33A4">
              <w:rPr>
                <w:rFonts w:ascii="Times New Roman" w:eastAsia="Times New Roman" w:hAnsi="Times New Roman" w:cs="Times New Roman"/>
                <w:lang w:eastAsia="ru-RU"/>
              </w:rPr>
              <w:t>Содержательное разнообразие курсовых работ (реферативного, практического, опытно-экспериментального характера), выпускных квалификационных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B33A4">
              <w:rPr>
                <w:rFonts w:ascii="Times New Roman" w:eastAsia="Times New Roman" w:hAnsi="Times New Roman" w:cs="Times New Roman"/>
                <w:lang w:eastAsia="ru-RU"/>
              </w:rPr>
              <w:t>работ (опытно-практического, опытно-экспериментального, теоретического, проектного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B33A4">
              <w:rPr>
                <w:rFonts w:ascii="Times New Roman" w:eastAsia="Times New Roman" w:hAnsi="Times New Roman" w:cs="Times New Roman"/>
                <w:lang w:eastAsia="ru-RU"/>
              </w:rPr>
              <w:t>характера).</w:t>
            </w:r>
          </w:p>
        </w:tc>
        <w:tc>
          <w:tcPr>
            <w:tcW w:w="2694" w:type="dxa"/>
            <w:vMerge/>
          </w:tcPr>
          <w:p w14:paraId="11E9A4B7" w14:textId="77777777" w:rsidR="002467C6" w:rsidRDefault="002467C6" w:rsidP="00CF4C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 w:val="restart"/>
          </w:tcPr>
          <w:p w14:paraId="4B60C830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467C6" w14:paraId="24A754E1" w14:textId="77777777" w:rsidTr="00CF4C25">
        <w:trPr>
          <w:trHeight w:val="361"/>
        </w:trPr>
        <w:tc>
          <w:tcPr>
            <w:tcW w:w="2972" w:type="dxa"/>
            <w:vMerge/>
          </w:tcPr>
          <w:p w14:paraId="44AC67B7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513BE22" w14:textId="77777777" w:rsidR="002467C6" w:rsidRPr="00604681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0A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  <w:vMerge/>
          </w:tcPr>
          <w:p w14:paraId="0171F25A" w14:textId="77777777" w:rsidR="002467C6" w:rsidRDefault="002467C6" w:rsidP="00CF4C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0B6B0B90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467C6" w14:paraId="672E5082" w14:textId="77777777" w:rsidTr="00CF4C25">
        <w:trPr>
          <w:trHeight w:val="361"/>
        </w:trPr>
        <w:tc>
          <w:tcPr>
            <w:tcW w:w="2972" w:type="dxa"/>
            <w:vMerge/>
          </w:tcPr>
          <w:p w14:paraId="426FF83E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C934311" w14:textId="77777777" w:rsidR="002467C6" w:rsidRPr="001D40AD" w:rsidRDefault="002467C6" w:rsidP="00CF4C2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D40AD">
              <w:rPr>
                <w:rFonts w:ascii="Times New Roman" w:eastAsia="Times New Roman" w:hAnsi="Times New Roman" w:cs="Times New Roman"/>
                <w:lang w:eastAsia="ru-RU"/>
              </w:rPr>
              <w:t>Требования к курсовой и выпускной квалификационной работе. Структура. Методологический аппарат. Теоретические и эмпирические методы исследования 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D40AD">
              <w:rPr>
                <w:rFonts w:ascii="Times New Roman" w:eastAsia="Times New Roman" w:hAnsi="Times New Roman" w:cs="Times New Roman"/>
                <w:lang w:eastAsia="ru-RU"/>
              </w:rPr>
              <w:t>курсовой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D40AD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D40AD">
              <w:rPr>
                <w:rFonts w:ascii="Times New Roman" w:eastAsia="Times New Roman" w:hAnsi="Times New Roman" w:cs="Times New Roman"/>
                <w:lang w:eastAsia="ru-RU"/>
              </w:rPr>
              <w:t>выпускной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D40AD">
              <w:rPr>
                <w:rFonts w:ascii="Times New Roman" w:eastAsia="Times New Roman" w:hAnsi="Times New Roman" w:cs="Times New Roman"/>
                <w:lang w:eastAsia="ru-RU"/>
              </w:rPr>
              <w:t>квалификационной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D40AD">
              <w:rPr>
                <w:rFonts w:ascii="Times New Roman" w:eastAsia="Times New Roman" w:hAnsi="Times New Roman" w:cs="Times New Roman"/>
                <w:lang w:eastAsia="ru-RU"/>
              </w:rPr>
              <w:t>работе.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D40AD">
              <w:rPr>
                <w:rFonts w:ascii="Times New Roman" w:eastAsia="Times New Roman" w:hAnsi="Times New Roman" w:cs="Times New Roman"/>
                <w:lang w:eastAsia="ru-RU"/>
              </w:rPr>
              <w:t>Рубрикация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D40AD">
              <w:rPr>
                <w:rFonts w:ascii="Times New Roman" w:eastAsia="Times New Roman" w:hAnsi="Times New Roman" w:cs="Times New Roman"/>
                <w:lang w:eastAsia="ru-RU"/>
              </w:rPr>
              <w:t>как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D40AD">
              <w:rPr>
                <w:rFonts w:ascii="Times New Roman" w:eastAsia="Times New Roman" w:hAnsi="Times New Roman" w:cs="Times New Roman"/>
                <w:lang w:eastAsia="ru-RU"/>
              </w:rPr>
              <w:t>выражение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D40AD">
              <w:rPr>
                <w:rFonts w:ascii="Times New Roman" w:eastAsia="Times New Roman" w:hAnsi="Times New Roman" w:cs="Times New Roman"/>
                <w:lang w:eastAsia="ru-RU"/>
              </w:rPr>
              <w:t>композиционной структуры текста. Требования к оформлению структурных частей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D40AD">
              <w:rPr>
                <w:rFonts w:ascii="Times New Roman" w:eastAsia="Times New Roman" w:hAnsi="Times New Roman" w:cs="Times New Roman"/>
                <w:lang w:eastAsia="ru-RU"/>
              </w:rPr>
              <w:t>курсовой работы и выпускной квалификационной работы.</w:t>
            </w:r>
          </w:p>
        </w:tc>
        <w:tc>
          <w:tcPr>
            <w:tcW w:w="2694" w:type="dxa"/>
            <w:vMerge/>
          </w:tcPr>
          <w:p w14:paraId="1880D1EC" w14:textId="77777777" w:rsidR="002467C6" w:rsidRDefault="002467C6" w:rsidP="00CF4C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2102100C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467C6" w14:paraId="67763435" w14:textId="77777777" w:rsidTr="00CF4C25">
        <w:trPr>
          <w:trHeight w:val="361"/>
        </w:trPr>
        <w:tc>
          <w:tcPr>
            <w:tcW w:w="2972" w:type="dxa"/>
            <w:vMerge/>
          </w:tcPr>
          <w:p w14:paraId="76D3753F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945F2EA" w14:textId="77777777" w:rsidR="002467C6" w:rsidRPr="00604681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506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  <w:vMerge/>
          </w:tcPr>
          <w:p w14:paraId="7B84CCC0" w14:textId="77777777" w:rsidR="002467C6" w:rsidRDefault="002467C6" w:rsidP="00CF4C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30AFE879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467C6" w14:paraId="2595470B" w14:textId="77777777" w:rsidTr="00CF4C25">
        <w:trPr>
          <w:trHeight w:val="361"/>
        </w:trPr>
        <w:tc>
          <w:tcPr>
            <w:tcW w:w="2972" w:type="dxa"/>
            <w:vMerge/>
          </w:tcPr>
          <w:p w14:paraId="3CBDD5AE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396C46A" w14:textId="4115A0B7" w:rsidR="002467C6" w:rsidRPr="00A567E2" w:rsidRDefault="002467C6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06F9">
              <w:rPr>
                <w:rFonts w:ascii="Times New Roman" w:eastAsia="Times New Roman" w:hAnsi="Times New Roman" w:cs="Times New Roman"/>
                <w:lang w:eastAsia="ru-RU"/>
              </w:rPr>
              <w:t xml:space="preserve">Защита курсовой работы и выпускной квалификационной работы. </w:t>
            </w:r>
            <w:r w:rsidR="00A567E2" w:rsidRPr="003506F9">
              <w:rPr>
                <w:rFonts w:ascii="Times New Roman" w:eastAsia="Times New Roman" w:hAnsi="Times New Roman" w:cs="Times New Roman"/>
                <w:lang w:eastAsia="ru-RU"/>
              </w:rPr>
              <w:t>Возможные</w:t>
            </w:r>
            <w:r w:rsidR="00A567E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506F9">
              <w:rPr>
                <w:rFonts w:ascii="Times New Roman" w:eastAsia="Times New Roman" w:hAnsi="Times New Roman" w:cs="Times New Roman"/>
                <w:lang w:eastAsia="ru-RU"/>
              </w:rPr>
              <w:t>варианты защиты курсовой работы. Критерии оценки курсовой работы. Отзыв научного руководителя.</w:t>
            </w:r>
            <w:r w:rsidRPr="003506F9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Pr="003506F9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2694" w:type="dxa"/>
            <w:vMerge/>
          </w:tcPr>
          <w:p w14:paraId="49F9BF7E" w14:textId="77777777" w:rsidR="002467C6" w:rsidRDefault="002467C6" w:rsidP="00CF4C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0D342C54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567E2" w14:paraId="6B90B480" w14:textId="77777777" w:rsidTr="00CF4C25">
        <w:trPr>
          <w:trHeight w:val="361"/>
        </w:trPr>
        <w:tc>
          <w:tcPr>
            <w:tcW w:w="2972" w:type="dxa"/>
            <w:vMerge/>
          </w:tcPr>
          <w:p w14:paraId="67458767" w14:textId="77777777" w:rsidR="00A567E2" w:rsidRDefault="00A567E2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1687333" w14:textId="04F31D67" w:rsidR="00A567E2" w:rsidRPr="003506F9" w:rsidRDefault="00A567E2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06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</w:tcPr>
          <w:p w14:paraId="4F18643C" w14:textId="0BEB4C75" w:rsidR="00A567E2" w:rsidRDefault="00A567E2" w:rsidP="00A567E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</w:tcPr>
          <w:p w14:paraId="75CA439C" w14:textId="77777777" w:rsidR="00A567E2" w:rsidRDefault="00A567E2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567E2" w14:paraId="05F8EB4D" w14:textId="77777777" w:rsidTr="00CF4C25">
        <w:trPr>
          <w:trHeight w:val="361"/>
        </w:trPr>
        <w:tc>
          <w:tcPr>
            <w:tcW w:w="2972" w:type="dxa"/>
            <w:vMerge/>
          </w:tcPr>
          <w:p w14:paraId="412F9FDD" w14:textId="77777777" w:rsidR="00A567E2" w:rsidRDefault="00A567E2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90B03E8" w14:textId="77777777" w:rsidR="00A567E2" w:rsidRDefault="00A567E2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06F9">
              <w:rPr>
                <w:rFonts w:ascii="Times New Roman" w:eastAsia="Times New Roman" w:hAnsi="Times New Roman" w:cs="Times New Roman"/>
                <w:lang w:eastAsia="ru-RU"/>
              </w:rPr>
              <w:t>Выпускная квалификационная работа как вид государственной итоговой аттестации</w:t>
            </w:r>
            <w:r w:rsidRPr="003506F9">
              <w:rPr>
                <w:rFonts w:ascii="Times New Roman" w:eastAsia="Times New Roman" w:hAnsi="Times New Roman" w:cs="Times New Roman"/>
                <w:lang w:eastAsia="ru-RU"/>
              </w:rPr>
              <w:tab/>
              <w:t>выпускников.</w:t>
            </w:r>
            <w:r w:rsidRPr="003506F9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14:paraId="7546C3A3" w14:textId="77777777" w:rsidR="00A567E2" w:rsidRDefault="00A567E2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06F9">
              <w:rPr>
                <w:rFonts w:ascii="Times New Roman" w:eastAsia="Times New Roman" w:hAnsi="Times New Roman" w:cs="Times New Roman"/>
                <w:lang w:eastAsia="ru-RU"/>
              </w:rPr>
              <w:t>Цель</w:t>
            </w:r>
            <w:r w:rsidRPr="003506F9">
              <w:rPr>
                <w:rFonts w:ascii="Times New Roman" w:eastAsia="Times New Roman" w:hAnsi="Times New Roman" w:cs="Times New Roman"/>
                <w:lang w:eastAsia="ru-RU"/>
              </w:rPr>
              <w:tab/>
              <w:t>защиты выпускной квалификационной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506F9">
              <w:rPr>
                <w:rFonts w:ascii="Times New Roman" w:eastAsia="Times New Roman" w:hAnsi="Times New Roman" w:cs="Times New Roman"/>
                <w:lang w:eastAsia="ru-RU"/>
              </w:rPr>
              <w:t xml:space="preserve">работы. </w:t>
            </w:r>
          </w:p>
          <w:p w14:paraId="5241D308" w14:textId="77777777" w:rsidR="00A567E2" w:rsidRDefault="00A567E2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06F9">
              <w:rPr>
                <w:rFonts w:ascii="Times New Roman" w:eastAsia="Times New Roman" w:hAnsi="Times New Roman" w:cs="Times New Roman"/>
                <w:lang w:eastAsia="ru-RU"/>
              </w:rPr>
              <w:t>Особенности процедуры предварительной защиты результатов выпускной квалификационной работы.</w:t>
            </w:r>
            <w:r w:rsidRPr="003506F9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14:paraId="178B70C6" w14:textId="77777777" w:rsidR="00A567E2" w:rsidRDefault="00A567E2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06F9">
              <w:rPr>
                <w:rFonts w:ascii="Times New Roman" w:eastAsia="Times New Roman" w:hAnsi="Times New Roman" w:cs="Times New Roman"/>
                <w:lang w:eastAsia="ru-RU"/>
              </w:rPr>
              <w:t xml:space="preserve">Допуск к защите ВКР: сроки сдачи работы, составление отзыва научного руководителя, рецензии. </w:t>
            </w:r>
          </w:p>
          <w:p w14:paraId="43F9411B" w14:textId="77777777" w:rsidR="00A567E2" w:rsidRDefault="00A567E2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06F9">
              <w:rPr>
                <w:rFonts w:ascii="Times New Roman" w:eastAsia="Times New Roman" w:hAnsi="Times New Roman" w:cs="Times New Roman"/>
                <w:lang w:eastAsia="ru-RU"/>
              </w:rPr>
              <w:t>Подготовка выпускной квалификационной работы к защите: составление текста</w:t>
            </w:r>
            <w:r w:rsidRPr="003506F9">
              <w:rPr>
                <w:rFonts w:ascii="Times New Roman" w:eastAsia="Times New Roman" w:hAnsi="Times New Roman" w:cs="Times New Roman"/>
                <w:lang w:eastAsia="ru-RU"/>
              </w:rPr>
              <w:tab/>
              <w:t>выступления</w:t>
            </w:r>
            <w:r w:rsidRPr="003506F9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студента; подготовка ответов на замечания и пожелания, высказанные в отзыве и рецензии; подготовка раздаточного материала, презентации. </w:t>
            </w:r>
          </w:p>
          <w:p w14:paraId="5496305F" w14:textId="77777777" w:rsidR="00A567E2" w:rsidRDefault="00A567E2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06F9">
              <w:rPr>
                <w:rFonts w:ascii="Times New Roman" w:eastAsia="Times New Roman" w:hAnsi="Times New Roman" w:cs="Times New Roman"/>
                <w:lang w:eastAsia="ru-RU"/>
              </w:rPr>
              <w:t xml:space="preserve">Процедура защиты выпускной квалификационной работы. </w:t>
            </w:r>
          </w:p>
          <w:p w14:paraId="5B14B248" w14:textId="4C43801A" w:rsidR="00A567E2" w:rsidRPr="003506F9" w:rsidRDefault="00A567E2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06F9">
              <w:rPr>
                <w:rFonts w:ascii="Times New Roman" w:eastAsia="Times New Roman" w:hAnsi="Times New Roman" w:cs="Times New Roman"/>
                <w:lang w:eastAsia="ru-RU"/>
              </w:rPr>
              <w:t>Критерии оценки ВКР.</w:t>
            </w:r>
            <w:r w:rsidRPr="003506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ab/>
            </w:r>
            <w:r w:rsidRPr="003506F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ab/>
            </w:r>
          </w:p>
        </w:tc>
        <w:tc>
          <w:tcPr>
            <w:tcW w:w="2694" w:type="dxa"/>
          </w:tcPr>
          <w:p w14:paraId="44085B8F" w14:textId="77777777" w:rsidR="00A567E2" w:rsidRDefault="00A567E2" w:rsidP="00CF4C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</w:tcPr>
          <w:p w14:paraId="0FAD49E7" w14:textId="77777777" w:rsidR="00A567E2" w:rsidRDefault="00A567E2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467C6" w14:paraId="3C765BE2" w14:textId="77777777" w:rsidTr="00CF4C25">
        <w:trPr>
          <w:trHeight w:val="361"/>
        </w:trPr>
        <w:tc>
          <w:tcPr>
            <w:tcW w:w="2972" w:type="dxa"/>
            <w:vMerge/>
          </w:tcPr>
          <w:p w14:paraId="6AD33122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310D1C6" w14:textId="77777777" w:rsidR="002467C6" w:rsidRPr="00604681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5D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694" w:type="dxa"/>
          </w:tcPr>
          <w:p w14:paraId="774C6C79" w14:textId="77777777" w:rsidR="002467C6" w:rsidRDefault="002467C6" w:rsidP="00CF4C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2409" w:type="dxa"/>
          </w:tcPr>
          <w:p w14:paraId="49EA4C1A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467C6" w14:paraId="19C82AD7" w14:textId="77777777" w:rsidTr="00CF4C25">
        <w:trPr>
          <w:trHeight w:val="361"/>
        </w:trPr>
        <w:tc>
          <w:tcPr>
            <w:tcW w:w="2972" w:type="dxa"/>
            <w:vMerge/>
          </w:tcPr>
          <w:p w14:paraId="23AFD029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2AD16D51" w14:textId="77777777" w:rsidR="002467C6" w:rsidRPr="00300DB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00DB6">
              <w:rPr>
                <w:rFonts w:ascii="Times New Roman" w:hAnsi="Times New Roman" w:cs="Times New Roman"/>
                <w:b/>
                <w:sz w:val="24"/>
              </w:rPr>
              <w:t>Практическое</w:t>
            </w:r>
            <w:r w:rsidRPr="00300DB6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300DB6">
              <w:rPr>
                <w:rFonts w:ascii="Times New Roman" w:hAnsi="Times New Roman" w:cs="Times New Roman"/>
                <w:b/>
                <w:sz w:val="24"/>
              </w:rPr>
              <w:t>занятие</w:t>
            </w:r>
            <w:r w:rsidRPr="00300DB6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00DB6">
              <w:rPr>
                <w:rFonts w:ascii="Times New Roman" w:hAnsi="Times New Roman" w:cs="Times New Roman"/>
                <w:b/>
                <w:sz w:val="24"/>
              </w:rPr>
              <w:t>6.</w:t>
            </w:r>
            <w:r w:rsidRPr="00300DB6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00DB6">
              <w:rPr>
                <w:rFonts w:ascii="Times New Roman" w:hAnsi="Times New Roman" w:cs="Times New Roman"/>
                <w:sz w:val="24"/>
              </w:rPr>
              <w:t>Обоснование</w:t>
            </w:r>
            <w:r w:rsidRPr="00300DB6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300DB6">
              <w:rPr>
                <w:rFonts w:ascii="Times New Roman" w:hAnsi="Times New Roman" w:cs="Times New Roman"/>
                <w:sz w:val="24"/>
              </w:rPr>
              <w:t>актуальности</w:t>
            </w:r>
            <w:r w:rsidRPr="00300DB6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300DB6">
              <w:rPr>
                <w:rFonts w:ascii="Times New Roman" w:hAnsi="Times New Roman" w:cs="Times New Roman"/>
                <w:sz w:val="24"/>
              </w:rPr>
              <w:t>темы</w:t>
            </w:r>
            <w:r w:rsidRPr="00300DB6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300DB6">
              <w:rPr>
                <w:rFonts w:ascii="Times New Roman" w:hAnsi="Times New Roman" w:cs="Times New Roman"/>
                <w:spacing w:val="-2"/>
                <w:sz w:val="24"/>
              </w:rPr>
              <w:t>исследования.</w:t>
            </w:r>
          </w:p>
        </w:tc>
        <w:tc>
          <w:tcPr>
            <w:tcW w:w="2694" w:type="dxa"/>
          </w:tcPr>
          <w:p w14:paraId="3F5B8DA6" w14:textId="77777777" w:rsidR="002467C6" w:rsidRDefault="002467C6" w:rsidP="00CF4C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409" w:type="dxa"/>
            <w:vMerge w:val="restart"/>
          </w:tcPr>
          <w:p w14:paraId="3655EF40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467C6" w14:paraId="1DC7CED4" w14:textId="77777777" w:rsidTr="00CF4C25">
        <w:trPr>
          <w:trHeight w:val="361"/>
        </w:trPr>
        <w:tc>
          <w:tcPr>
            <w:tcW w:w="2972" w:type="dxa"/>
            <w:vMerge/>
          </w:tcPr>
          <w:p w14:paraId="2F20439D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3CE98C8" w14:textId="77777777" w:rsidR="002467C6" w:rsidRPr="00300DB6" w:rsidRDefault="002467C6" w:rsidP="00CF4C2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00D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Практическое занятие 7. </w:t>
            </w:r>
            <w:r w:rsidRPr="00300DB6">
              <w:rPr>
                <w:rFonts w:ascii="Times New Roman" w:eastAsia="Times New Roman" w:hAnsi="Times New Roman" w:cs="Times New Roman"/>
                <w:lang w:eastAsia="ru-RU"/>
              </w:rPr>
              <w:t>«Составление библиографического описания, составление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00DB6">
              <w:rPr>
                <w:rFonts w:ascii="Times New Roman" w:eastAsia="Times New Roman" w:hAnsi="Times New Roman" w:cs="Times New Roman"/>
                <w:lang w:eastAsia="ru-RU"/>
              </w:rPr>
              <w:t>тезисов и запись цитаты»</w:t>
            </w:r>
          </w:p>
        </w:tc>
        <w:tc>
          <w:tcPr>
            <w:tcW w:w="2694" w:type="dxa"/>
          </w:tcPr>
          <w:p w14:paraId="27C7F3B8" w14:textId="77777777" w:rsidR="002467C6" w:rsidRDefault="002467C6" w:rsidP="00CF4C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409" w:type="dxa"/>
            <w:vMerge/>
          </w:tcPr>
          <w:p w14:paraId="3CDDA320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467C6" w14:paraId="4C78E233" w14:textId="77777777" w:rsidTr="00CF4C25">
        <w:trPr>
          <w:trHeight w:val="361"/>
        </w:trPr>
        <w:tc>
          <w:tcPr>
            <w:tcW w:w="2972" w:type="dxa"/>
            <w:vMerge/>
            <w:tcBorders>
              <w:bottom w:val="nil"/>
            </w:tcBorders>
          </w:tcPr>
          <w:p w14:paraId="15566A71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F3E3935" w14:textId="77777777" w:rsidR="002467C6" w:rsidRPr="00300DB6" w:rsidRDefault="002467C6" w:rsidP="00CF4C2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00D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Практическое занятие 8. </w:t>
            </w:r>
            <w:r w:rsidRPr="00300DB6">
              <w:rPr>
                <w:rFonts w:ascii="Times New Roman" w:eastAsia="Times New Roman" w:hAnsi="Times New Roman" w:cs="Times New Roman"/>
                <w:lang w:eastAsia="ru-RU"/>
              </w:rPr>
              <w:t>«Составление программы опытно-экспериментальной работы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00DB6">
              <w:rPr>
                <w:rFonts w:ascii="Times New Roman" w:eastAsia="Times New Roman" w:hAnsi="Times New Roman" w:cs="Times New Roman"/>
                <w:lang w:eastAsia="ru-RU"/>
              </w:rPr>
              <w:t>при организации исследования по теме»</w:t>
            </w:r>
          </w:p>
        </w:tc>
        <w:tc>
          <w:tcPr>
            <w:tcW w:w="2694" w:type="dxa"/>
          </w:tcPr>
          <w:p w14:paraId="01257D06" w14:textId="77777777" w:rsidR="002467C6" w:rsidRDefault="002467C6" w:rsidP="00CF4C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163A0FB2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467C6" w14:paraId="1E1FB0C6" w14:textId="77777777" w:rsidTr="00CF4C25">
        <w:trPr>
          <w:trHeight w:val="361"/>
        </w:trPr>
        <w:tc>
          <w:tcPr>
            <w:tcW w:w="2972" w:type="dxa"/>
            <w:tcBorders>
              <w:top w:val="nil"/>
            </w:tcBorders>
          </w:tcPr>
          <w:p w14:paraId="548AAF42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7724859" w14:textId="77777777" w:rsidR="002467C6" w:rsidRPr="00300DB6" w:rsidRDefault="002467C6" w:rsidP="00CF4C2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00D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Практическое занятие 9. </w:t>
            </w:r>
            <w:r w:rsidRPr="00300DB6">
              <w:rPr>
                <w:rFonts w:ascii="Times New Roman" w:eastAsia="Times New Roman" w:hAnsi="Times New Roman" w:cs="Times New Roman"/>
                <w:lang w:eastAsia="ru-RU"/>
              </w:rPr>
              <w:t>«Наблюдение и анализ видеозаписи процедуры защиты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00DB6">
              <w:rPr>
                <w:rFonts w:ascii="Times New Roman" w:eastAsia="Times New Roman" w:hAnsi="Times New Roman" w:cs="Times New Roman"/>
                <w:lang w:eastAsia="ru-RU"/>
              </w:rPr>
              <w:t>выпускной квалификационной работы»</w:t>
            </w:r>
          </w:p>
        </w:tc>
        <w:tc>
          <w:tcPr>
            <w:tcW w:w="2694" w:type="dxa"/>
          </w:tcPr>
          <w:p w14:paraId="264E6237" w14:textId="77777777" w:rsidR="002467C6" w:rsidRDefault="002467C6" w:rsidP="00CF4C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281A9054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467C6" w14:paraId="5CD5F93D" w14:textId="77777777" w:rsidTr="00CF4C25">
        <w:tc>
          <w:tcPr>
            <w:tcW w:w="9634" w:type="dxa"/>
            <w:gridSpan w:val="2"/>
          </w:tcPr>
          <w:p w14:paraId="40CD4FA1" w14:textId="77777777" w:rsidR="002467C6" w:rsidRPr="001837E6" w:rsidRDefault="002467C6" w:rsidP="00CF4C25">
            <w:pP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1837E6">
              <w:rPr>
                <w:rFonts w:ascii="Times New Roman" w:hAnsi="Times New Roman" w:cs="Times New Roman"/>
                <w:b/>
                <w:sz w:val="24"/>
              </w:rPr>
              <w:t>Раздел</w:t>
            </w:r>
            <w:r w:rsidRPr="001837E6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1837E6">
              <w:rPr>
                <w:rFonts w:ascii="Times New Roman" w:hAnsi="Times New Roman" w:cs="Times New Roman"/>
                <w:b/>
                <w:sz w:val="24"/>
              </w:rPr>
              <w:t>2.</w:t>
            </w:r>
            <w:r w:rsidRPr="001837E6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1837E6">
              <w:rPr>
                <w:rFonts w:ascii="Times New Roman" w:hAnsi="Times New Roman" w:cs="Times New Roman"/>
                <w:b/>
                <w:sz w:val="24"/>
              </w:rPr>
              <w:t>Теоретические</w:t>
            </w:r>
            <w:r w:rsidRPr="001837E6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1837E6">
              <w:rPr>
                <w:rFonts w:ascii="Times New Roman" w:hAnsi="Times New Roman" w:cs="Times New Roman"/>
                <w:b/>
                <w:sz w:val="24"/>
              </w:rPr>
              <w:t>основы</w:t>
            </w:r>
            <w:r w:rsidRPr="001837E6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1837E6">
              <w:rPr>
                <w:rFonts w:ascii="Times New Roman" w:hAnsi="Times New Roman" w:cs="Times New Roman"/>
                <w:b/>
                <w:sz w:val="24"/>
              </w:rPr>
              <w:t>проектной</w:t>
            </w:r>
            <w:r w:rsidRPr="001837E6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1837E6">
              <w:rPr>
                <w:rFonts w:ascii="Times New Roman" w:hAnsi="Times New Roman" w:cs="Times New Roman"/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694" w:type="dxa"/>
          </w:tcPr>
          <w:p w14:paraId="1F74BA11" w14:textId="0CC32D13" w:rsidR="002467C6" w:rsidRDefault="00E445BC" w:rsidP="00CF4C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</w:t>
            </w:r>
            <w:r w:rsidR="002467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2409" w:type="dxa"/>
          </w:tcPr>
          <w:p w14:paraId="5C12EB33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467C6" w14:paraId="3D4F2CF7" w14:textId="77777777" w:rsidTr="00CF4C25">
        <w:tc>
          <w:tcPr>
            <w:tcW w:w="2972" w:type="dxa"/>
            <w:vMerge w:val="restart"/>
          </w:tcPr>
          <w:p w14:paraId="17C780B7" w14:textId="77777777" w:rsidR="002467C6" w:rsidRPr="001837E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37E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2.1.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1837E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Проектная</w:t>
            </w:r>
          </w:p>
          <w:p w14:paraId="5BA1A101" w14:textId="77777777" w:rsidR="002467C6" w:rsidRPr="001837E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37E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деятельность: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1837E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понятие, основные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1837E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характеристики</w:t>
            </w:r>
          </w:p>
          <w:p w14:paraId="62AA89DD" w14:textId="77777777" w:rsidR="002467C6" w:rsidRPr="001837E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37E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проектной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1837E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деятельности,</w:t>
            </w:r>
          </w:p>
          <w:p w14:paraId="4377CFB5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37E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классификация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1837E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проектов</w:t>
            </w:r>
          </w:p>
        </w:tc>
        <w:tc>
          <w:tcPr>
            <w:tcW w:w="6662" w:type="dxa"/>
          </w:tcPr>
          <w:p w14:paraId="66682639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694" w:type="dxa"/>
          </w:tcPr>
          <w:p w14:paraId="448F3FE2" w14:textId="77777777" w:rsidR="002467C6" w:rsidRDefault="002467C6" w:rsidP="00CF4C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10/2</w:t>
            </w:r>
          </w:p>
        </w:tc>
        <w:tc>
          <w:tcPr>
            <w:tcW w:w="2409" w:type="dxa"/>
            <w:vMerge w:val="restart"/>
          </w:tcPr>
          <w:p w14:paraId="46929F83" w14:textId="77777777" w:rsidR="002467C6" w:rsidRPr="001672BD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672B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01</w:t>
            </w:r>
          </w:p>
          <w:p w14:paraId="01FE3956" w14:textId="77777777" w:rsidR="002467C6" w:rsidRPr="001672BD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672B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02</w:t>
            </w:r>
          </w:p>
          <w:p w14:paraId="10EA5C6E" w14:textId="77777777" w:rsidR="002467C6" w:rsidRPr="001672BD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672B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03</w:t>
            </w:r>
          </w:p>
          <w:p w14:paraId="09E8A6AF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672B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04</w:t>
            </w:r>
          </w:p>
        </w:tc>
      </w:tr>
      <w:tr w:rsidR="002467C6" w14:paraId="0CFE1D9D" w14:textId="77777777" w:rsidTr="00CF4C25">
        <w:trPr>
          <w:trHeight w:val="396"/>
        </w:trPr>
        <w:tc>
          <w:tcPr>
            <w:tcW w:w="2972" w:type="dxa"/>
            <w:vMerge/>
          </w:tcPr>
          <w:p w14:paraId="217CCBB6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4B9FBFA3" w14:textId="010B294C" w:rsidR="002467C6" w:rsidRPr="006747C8" w:rsidRDefault="002467C6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5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Понятия проектной деятельности и педагогического проектирования.</w:t>
            </w:r>
            <w:r w:rsidRPr="006747C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C255E" w:rsidRPr="006747C8">
              <w:rPr>
                <w:rFonts w:ascii="Times New Roman" w:eastAsia="Times New Roman" w:hAnsi="Times New Roman" w:cs="Times New Roman"/>
                <w:lang w:eastAsia="ru-RU"/>
              </w:rPr>
              <w:t>Проектная культура педагога</w:t>
            </w:r>
            <w:r w:rsidR="00EC255E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6747C8">
              <w:rPr>
                <w:rFonts w:ascii="Times New Roman" w:eastAsia="Times New Roman" w:hAnsi="Times New Roman" w:cs="Times New Roman"/>
                <w:lang w:eastAsia="ru-RU"/>
              </w:rPr>
              <w:t>Различие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47C8">
              <w:rPr>
                <w:rFonts w:ascii="Times New Roman" w:eastAsia="Times New Roman" w:hAnsi="Times New Roman" w:cs="Times New Roman"/>
                <w:lang w:eastAsia="ru-RU"/>
              </w:rPr>
              <w:t>проектной и исследовательской деятельности.  Принципы проектной деятельности.</w:t>
            </w:r>
          </w:p>
          <w:p w14:paraId="298F3307" w14:textId="77777777" w:rsidR="0034593E" w:rsidRDefault="002467C6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7C8">
              <w:rPr>
                <w:rFonts w:ascii="Times New Roman" w:eastAsia="Times New Roman" w:hAnsi="Times New Roman" w:cs="Times New Roman"/>
                <w:lang w:eastAsia="ru-RU"/>
              </w:rPr>
              <w:t>Общие признаки, отличающие проект от других видов деятельности: 1) направленность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47C8">
              <w:rPr>
                <w:rFonts w:ascii="Times New Roman" w:eastAsia="Times New Roman" w:hAnsi="Times New Roman" w:cs="Times New Roman"/>
                <w:lang w:eastAsia="ru-RU"/>
              </w:rPr>
              <w:t xml:space="preserve">на достижение конкретных целей с определенным началом и концом; </w:t>
            </w:r>
          </w:p>
          <w:p w14:paraId="61857245" w14:textId="77777777" w:rsidR="0034593E" w:rsidRDefault="002467C6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7C8">
              <w:rPr>
                <w:rFonts w:ascii="Times New Roman" w:eastAsia="Times New Roman" w:hAnsi="Times New Roman" w:cs="Times New Roman"/>
                <w:lang w:eastAsia="ru-RU"/>
              </w:rPr>
              <w:t>2) ограниченная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47C8">
              <w:rPr>
                <w:rFonts w:ascii="Times New Roman" w:eastAsia="Times New Roman" w:hAnsi="Times New Roman" w:cs="Times New Roman"/>
                <w:lang w:eastAsia="ru-RU"/>
              </w:rPr>
              <w:t xml:space="preserve">протяженность по срокам, стоимости и ресурсам; </w:t>
            </w:r>
          </w:p>
          <w:p w14:paraId="0B922697" w14:textId="77777777" w:rsidR="0034593E" w:rsidRDefault="002467C6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7C8">
              <w:rPr>
                <w:rFonts w:ascii="Times New Roman" w:eastAsia="Times New Roman" w:hAnsi="Times New Roman" w:cs="Times New Roman"/>
                <w:lang w:eastAsia="ru-RU"/>
              </w:rPr>
              <w:t>3) неповторимость и уникальность (в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47C8">
              <w:rPr>
                <w:rFonts w:ascii="Times New Roman" w:eastAsia="Times New Roman" w:hAnsi="Times New Roman" w:cs="Times New Roman"/>
                <w:lang w:eastAsia="ru-RU"/>
              </w:rPr>
              <w:t xml:space="preserve">определенной степени); </w:t>
            </w:r>
          </w:p>
          <w:p w14:paraId="0CC75673" w14:textId="77777777" w:rsidR="0034593E" w:rsidRDefault="002467C6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7C8">
              <w:rPr>
                <w:rFonts w:ascii="Times New Roman" w:eastAsia="Times New Roman" w:hAnsi="Times New Roman" w:cs="Times New Roman"/>
                <w:lang w:eastAsia="ru-RU"/>
              </w:rPr>
              <w:t>4) комплексность — наличие большого числа факторов, прямо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47C8">
              <w:rPr>
                <w:rFonts w:ascii="Times New Roman" w:eastAsia="Times New Roman" w:hAnsi="Times New Roman" w:cs="Times New Roman"/>
                <w:lang w:eastAsia="ru-RU"/>
              </w:rPr>
              <w:t>или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47C8">
              <w:rPr>
                <w:rFonts w:ascii="Times New Roman" w:eastAsia="Times New Roman" w:hAnsi="Times New Roman" w:cs="Times New Roman"/>
                <w:lang w:eastAsia="ru-RU"/>
              </w:rPr>
              <w:t>косвенно</w:t>
            </w:r>
            <w:r w:rsidRPr="006747C8">
              <w:rPr>
                <w:rFonts w:ascii="Times New Roman" w:eastAsia="Times New Roman" w:hAnsi="Times New Roman" w:cs="Times New Roman"/>
                <w:lang w:eastAsia="ru-RU"/>
              </w:rPr>
              <w:tab/>
              <w:t>влияющих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47C8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r w:rsidRPr="006747C8">
              <w:rPr>
                <w:rFonts w:ascii="Times New Roman" w:eastAsia="Times New Roman" w:hAnsi="Times New Roman" w:cs="Times New Roman"/>
                <w:lang w:eastAsia="ru-RU"/>
              </w:rPr>
              <w:tab/>
              <w:t>прогресс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47C8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47C8">
              <w:rPr>
                <w:rFonts w:ascii="Times New Roman" w:eastAsia="Times New Roman" w:hAnsi="Times New Roman" w:cs="Times New Roman"/>
                <w:lang w:eastAsia="ru-RU"/>
              </w:rPr>
              <w:t>результаты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47C8">
              <w:rPr>
                <w:rFonts w:ascii="Times New Roman" w:eastAsia="Times New Roman" w:hAnsi="Times New Roman" w:cs="Times New Roman"/>
                <w:lang w:eastAsia="ru-RU"/>
              </w:rPr>
              <w:t>проекта;</w:t>
            </w:r>
          </w:p>
          <w:p w14:paraId="4A87A4BC" w14:textId="243BF87E" w:rsidR="002467C6" w:rsidRDefault="002467C6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7C8">
              <w:rPr>
                <w:rFonts w:ascii="Times New Roman" w:eastAsia="Times New Roman" w:hAnsi="Times New Roman" w:cs="Times New Roman"/>
                <w:lang w:eastAsia="ru-RU"/>
              </w:rPr>
              <w:t>5)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47C8">
              <w:rPr>
                <w:rFonts w:ascii="Times New Roman" w:eastAsia="Times New Roman" w:hAnsi="Times New Roman" w:cs="Times New Roman"/>
                <w:lang w:eastAsia="ru-RU"/>
              </w:rPr>
              <w:t>правовое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47C8">
              <w:rPr>
                <w:rFonts w:ascii="Times New Roman" w:eastAsia="Times New Roman" w:hAnsi="Times New Roman" w:cs="Times New Roman"/>
                <w:lang w:eastAsia="ru-RU"/>
              </w:rPr>
              <w:t>и организационное обеспечение — создание специфической организационной структуры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47C8">
              <w:rPr>
                <w:rFonts w:ascii="Times New Roman" w:eastAsia="Times New Roman" w:hAnsi="Times New Roman" w:cs="Times New Roman"/>
                <w:lang w:eastAsia="ru-RU"/>
              </w:rPr>
              <w:t>на время реализации проекта.</w:t>
            </w:r>
          </w:p>
        </w:tc>
        <w:tc>
          <w:tcPr>
            <w:tcW w:w="2694" w:type="dxa"/>
            <w:vMerge w:val="restart"/>
          </w:tcPr>
          <w:p w14:paraId="50C795F0" w14:textId="77777777" w:rsidR="002467C6" w:rsidRDefault="002467C6" w:rsidP="00CF4C2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D009A2" w14:textId="77777777" w:rsidR="002467C6" w:rsidRDefault="002467C6" w:rsidP="00CF4C2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F0E3F7B" w14:textId="77777777" w:rsidR="002467C6" w:rsidRDefault="002467C6" w:rsidP="00CF4C2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409" w:type="dxa"/>
            <w:vMerge/>
          </w:tcPr>
          <w:p w14:paraId="50A60AEE" w14:textId="77777777" w:rsidR="002467C6" w:rsidRDefault="002467C6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67C6" w14:paraId="4FC5A524" w14:textId="77777777" w:rsidTr="00CF4C25">
        <w:trPr>
          <w:trHeight w:val="396"/>
        </w:trPr>
        <w:tc>
          <w:tcPr>
            <w:tcW w:w="2972" w:type="dxa"/>
            <w:vMerge/>
          </w:tcPr>
          <w:p w14:paraId="0BC2B8A6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48327D04" w14:textId="77777777" w:rsidR="002467C6" w:rsidRPr="006747C8" w:rsidRDefault="002467C6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61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  <w:vMerge/>
          </w:tcPr>
          <w:p w14:paraId="53F2CB95" w14:textId="77777777" w:rsidR="002467C6" w:rsidRDefault="002467C6" w:rsidP="00CF4C2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Merge/>
          </w:tcPr>
          <w:p w14:paraId="2478F7C2" w14:textId="77777777" w:rsidR="002467C6" w:rsidRDefault="002467C6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67C6" w14:paraId="74AFC2B4" w14:textId="77777777" w:rsidTr="00CF4C25">
        <w:trPr>
          <w:trHeight w:val="396"/>
        </w:trPr>
        <w:tc>
          <w:tcPr>
            <w:tcW w:w="2972" w:type="dxa"/>
            <w:vMerge/>
          </w:tcPr>
          <w:p w14:paraId="6C5D43D8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64415831" w14:textId="77777777" w:rsidR="00781F15" w:rsidRDefault="002467C6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6127">
              <w:rPr>
                <w:rFonts w:ascii="Times New Roman" w:eastAsia="Times New Roman" w:hAnsi="Times New Roman" w:cs="Times New Roman"/>
                <w:lang w:eastAsia="ru-RU"/>
              </w:rPr>
              <w:t xml:space="preserve">Виды педагогических проектов. </w:t>
            </w:r>
          </w:p>
          <w:p w14:paraId="76E2F073" w14:textId="14C67456" w:rsidR="00781F15" w:rsidRDefault="00781F15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п</w:t>
            </w:r>
            <w:r w:rsidR="002467C6" w:rsidRPr="00F56127">
              <w:rPr>
                <w:rFonts w:ascii="Times New Roman" w:eastAsia="Times New Roman" w:hAnsi="Times New Roman" w:cs="Times New Roman"/>
                <w:lang w:eastAsia="ru-RU"/>
              </w:rPr>
              <w:t>о срокам реализации: краткосрочные (до одной</w:t>
            </w:r>
            <w:r w:rsidR="002467C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467C6" w:rsidRPr="00F56127">
              <w:rPr>
                <w:rFonts w:ascii="Times New Roman" w:eastAsia="Times New Roman" w:hAnsi="Times New Roman" w:cs="Times New Roman"/>
                <w:lang w:eastAsia="ru-RU"/>
              </w:rPr>
              <w:t>недели); среднесрочные (от недели до месяца); долгосрочные (от одного месяца 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467C6" w:rsidRPr="00F56127">
              <w:rPr>
                <w:rFonts w:ascii="Times New Roman" w:eastAsia="Times New Roman" w:hAnsi="Times New Roman" w:cs="Times New Roman"/>
                <w:lang w:eastAsia="ru-RU"/>
              </w:rPr>
              <w:t>больше);</w:t>
            </w:r>
          </w:p>
          <w:p w14:paraId="648516FB" w14:textId="1DBFE6F1" w:rsidR="00781F15" w:rsidRDefault="00781F15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2467C6" w:rsidRPr="00F56127">
              <w:rPr>
                <w:rFonts w:ascii="Times New Roman" w:eastAsia="Times New Roman" w:hAnsi="Times New Roman" w:cs="Times New Roman"/>
                <w:lang w:eastAsia="ru-RU"/>
              </w:rPr>
              <w:t xml:space="preserve">по доминирующей деятельности: исследовательские; </w:t>
            </w:r>
          </w:p>
          <w:p w14:paraId="15C2CB13" w14:textId="77777777" w:rsidR="00781F15" w:rsidRDefault="002467C6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6127">
              <w:rPr>
                <w:rFonts w:ascii="Times New Roman" w:eastAsia="Times New Roman" w:hAnsi="Times New Roman" w:cs="Times New Roman"/>
                <w:lang w:eastAsia="ru-RU"/>
              </w:rPr>
              <w:t>творческие; практико-ориентированные;</w:t>
            </w:r>
            <w:r w:rsidRPr="00F56127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14:paraId="04DDF82F" w14:textId="77777777" w:rsidR="00781F15" w:rsidRDefault="002467C6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6127">
              <w:rPr>
                <w:rFonts w:ascii="Times New Roman" w:eastAsia="Times New Roman" w:hAnsi="Times New Roman" w:cs="Times New Roman"/>
                <w:lang w:eastAsia="ru-RU"/>
              </w:rPr>
              <w:t>информационные;</w:t>
            </w:r>
            <w:r w:rsidR="00781F1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1B5D1FD3" w14:textId="77777777" w:rsidR="00781F15" w:rsidRDefault="002467C6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6127">
              <w:rPr>
                <w:rFonts w:ascii="Times New Roman" w:eastAsia="Times New Roman" w:hAnsi="Times New Roman" w:cs="Times New Roman"/>
                <w:lang w:eastAsia="ru-RU"/>
              </w:rPr>
              <w:t>приключенческие;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1347805A" w14:textId="77777777" w:rsidR="00781F15" w:rsidRDefault="002467C6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6127">
              <w:rPr>
                <w:rFonts w:ascii="Times New Roman" w:eastAsia="Times New Roman" w:hAnsi="Times New Roman" w:cs="Times New Roman"/>
                <w:lang w:eastAsia="ru-RU"/>
              </w:rPr>
              <w:t>игровые;</w:t>
            </w:r>
          </w:p>
          <w:p w14:paraId="176A65DA" w14:textId="77777777" w:rsidR="00781F15" w:rsidRDefault="002467C6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6127">
              <w:rPr>
                <w:rFonts w:ascii="Times New Roman" w:eastAsia="Times New Roman" w:hAnsi="Times New Roman" w:cs="Times New Roman"/>
                <w:lang w:eastAsia="ru-RU"/>
              </w:rPr>
              <w:t>телекоммуникационные;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5100B9A4" w14:textId="60E9D771" w:rsidR="002467C6" w:rsidRPr="006747C8" w:rsidRDefault="00781F15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2467C6" w:rsidRPr="00F56127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467C6" w:rsidRPr="00F56127">
              <w:rPr>
                <w:rFonts w:ascii="Times New Roman" w:eastAsia="Times New Roman" w:hAnsi="Times New Roman" w:cs="Times New Roman"/>
                <w:lang w:eastAsia="ru-RU"/>
              </w:rPr>
              <w:t>количеству</w:t>
            </w:r>
            <w:r w:rsidR="002467C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467C6" w:rsidRPr="00F56127">
              <w:rPr>
                <w:rFonts w:ascii="Times New Roman" w:eastAsia="Times New Roman" w:hAnsi="Times New Roman" w:cs="Times New Roman"/>
                <w:lang w:eastAsia="ru-RU"/>
              </w:rPr>
              <w:t>участников</w:t>
            </w:r>
            <w:r w:rsidR="002467C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467C6" w:rsidRPr="00F56127">
              <w:rPr>
                <w:rFonts w:ascii="Times New Roman" w:eastAsia="Times New Roman" w:hAnsi="Times New Roman" w:cs="Times New Roman"/>
                <w:lang w:eastAsia="ru-RU"/>
              </w:rPr>
              <w:t>проекта:</w:t>
            </w:r>
            <w:r w:rsidR="002467C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467C6" w:rsidRPr="00F56127">
              <w:rPr>
                <w:rFonts w:ascii="Times New Roman" w:eastAsia="Times New Roman" w:hAnsi="Times New Roman" w:cs="Times New Roman"/>
                <w:lang w:eastAsia="ru-RU"/>
              </w:rPr>
              <w:t>индивидуальные;</w:t>
            </w:r>
            <w:r w:rsidR="002467C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467C6" w:rsidRPr="00F56127">
              <w:rPr>
                <w:rFonts w:ascii="Times New Roman" w:eastAsia="Times New Roman" w:hAnsi="Times New Roman" w:cs="Times New Roman"/>
                <w:lang w:eastAsia="ru-RU"/>
              </w:rPr>
              <w:t xml:space="preserve">групповые. </w:t>
            </w:r>
          </w:p>
        </w:tc>
        <w:tc>
          <w:tcPr>
            <w:tcW w:w="2694" w:type="dxa"/>
            <w:vMerge/>
          </w:tcPr>
          <w:p w14:paraId="23DEB24E" w14:textId="77777777" w:rsidR="002467C6" w:rsidRDefault="002467C6" w:rsidP="00CF4C2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Merge/>
          </w:tcPr>
          <w:p w14:paraId="316B1921" w14:textId="77777777" w:rsidR="002467C6" w:rsidRDefault="002467C6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67C6" w14:paraId="00CDB8E3" w14:textId="77777777" w:rsidTr="00CF4C25">
        <w:trPr>
          <w:trHeight w:val="396"/>
        </w:trPr>
        <w:tc>
          <w:tcPr>
            <w:tcW w:w="2972" w:type="dxa"/>
            <w:vMerge/>
          </w:tcPr>
          <w:p w14:paraId="15CD6AAE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04824F49" w14:textId="77777777" w:rsidR="002467C6" w:rsidRPr="00F56127" w:rsidRDefault="002467C6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61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</w:tcPr>
          <w:p w14:paraId="16284E3B" w14:textId="77777777" w:rsidR="002467C6" w:rsidRDefault="002467C6" w:rsidP="00CF4C2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Merge/>
          </w:tcPr>
          <w:p w14:paraId="234DF571" w14:textId="77777777" w:rsidR="002467C6" w:rsidRDefault="002467C6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67C6" w14:paraId="7CC9AC7B" w14:textId="77777777" w:rsidTr="00CF4C25">
        <w:trPr>
          <w:trHeight w:val="396"/>
        </w:trPr>
        <w:tc>
          <w:tcPr>
            <w:tcW w:w="2972" w:type="dxa"/>
            <w:vMerge/>
          </w:tcPr>
          <w:p w14:paraId="6F3A7EDB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32217FB6" w14:textId="77777777" w:rsidR="002467C6" w:rsidRPr="00F56127" w:rsidRDefault="002467C6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6127">
              <w:rPr>
                <w:rFonts w:ascii="Times New Roman" w:eastAsia="Times New Roman" w:hAnsi="Times New Roman" w:cs="Times New Roman"/>
                <w:lang w:eastAsia="ru-RU"/>
              </w:rPr>
              <w:t>Учебные проекты. Досуговые проекты. Проекты в системе профессиональной подготовки. Социально-педагогические проекты. Проекты личностного становления. Сетевые проекты. Международные проекты</w:t>
            </w:r>
          </w:p>
        </w:tc>
        <w:tc>
          <w:tcPr>
            <w:tcW w:w="2694" w:type="dxa"/>
          </w:tcPr>
          <w:p w14:paraId="4A2D3A90" w14:textId="77777777" w:rsidR="002467C6" w:rsidRDefault="002467C6" w:rsidP="00CF4C2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Merge/>
          </w:tcPr>
          <w:p w14:paraId="442C9129" w14:textId="77777777" w:rsidR="002467C6" w:rsidRDefault="002467C6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67C6" w14:paraId="47F49F1E" w14:textId="77777777" w:rsidTr="00CF4C25">
        <w:trPr>
          <w:trHeight w:val="20"/>
        </w:trPr>
        <w:tc>
          <w:tcPr>
            <w:tcW w:w="2972" w:type="dxa"/>
            <w:vMerge/>
          </w:tcPr>
          <w:p w14:paraId="5FEADBAD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4FFA5264" w14:textId="77777777" w:rsidR="002467C6" w:rsidRDefault="002467C6" w:rsidP="00CF4C25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694" w:type="dxa"/>
          </w:tcPr>
          <w:p w14:paraId="5137984D" w14:textId="77777777" w:rsidR="002467C6" w:rsidRDefault="002467C6" w:rsidP="00CF4C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5CDA90DF" w14:textId="77777777" w:rsidR="002467C6" w:rsidRDefault="002467C6" w:rsidP="00CF4C2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467C6" w14:paraId="5CFFA902" w14:textId="77777777" w:rsidTr="00CF4C25">
        <w:trPr>
          <w:trHeight w:val="562"/>
        </w:trPr>
        <w:tc>
          <w:tcPr>
            <w:tcW w:w="2972" w:type="dxa"/>
            <w:vMerge/>
          </w:tcPr>
          <w:p w14:paraId="0E890F27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</w:tcPr>
          <w:p w14:paraId="3B17090F" w14:textId="77777777" w:rsidR="002467C6" w:rsidRDefault="002467C6" w:rsidP="00CF4C25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08276D">
              <w:rPr>
                <w:rFonts w:ascii="Times New Roman" w:eastAsia="Times New Roman" w:hAnsi="Times New Roman" w:cs="Times New Roman"/>
                <w:iCs/>
                <w:lang w:eastAsia="ru-RU"/>
              </w:rPr>
              <w:t>Практическое занятие 10. Виды педагогических проектов в практике физической культуры и спорта</w:t>
            </w:r>
          </w:p>
        </w:tc>
        <w:tc>
          <w:tcPr>
            <w:tcW w:w="2694" w:type="dxa"/>
          </w:tcPr>
          <w:p w14:paraId="7DC35FA2" w14:textId="77777777" w:rsidR="002467C6" w:rsidRDefault="002467C6" w:rsidP="00CF4C2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4B38CC3A" w14:textId="77777777" w:rsidR="002467C6" w:rsidRDefault="002467C6" w:rsidP="00CF4C2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67C6" w14:paraId="07D1774D" w14:textId="77777777" w:rsidTr="00CF4C25">
        <w:trPr>
          <w:trHeight w:val="361"/>
        </w:trPr>
        <w:tc>
          <w:tcPr>
            <w:tcW w:w="2972" w:type="dxa"/>
            <w:vMerge w:val="restart"/>
          </w:tcPr>
          <w:p w14:paraId="570386B2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7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2.2. Организация проектной деятельности: этапы и содержание деятельности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D5333C1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694" w:type="dxa"/>
          </w:tcPr>
          <w:p w14:paraId="3BF54BD4" w14:textId="6C5EBA88" w:rsidR="002467C6" w:rsidRDefault="008A388A" w:rsidP="00CF4C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  <w:r w:rsidR="002467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2409" w:type="dxa"/>
            <w:vMerge w:val="restart"/>
          </w:tcPr>
          <w:p w14:paraId="4C6AE040" w14:textId="77777777" w:rsidR="002467C6" w:rsidRPr="00EE0FE1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0FE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01</w:t>
            </w:r>
          </w:p>
          <w:p w14:paraId="3B29E818" w14:textId="77777777" w:rsidR="002467C6" w:rsidRPr="00EE0FE1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0FE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02</w:t>
            </w:r>
          </w:p>
          <w:p w14:paraId="51B9A953" w14:textId="77777777" w:rsidR="002467C6" w:rsidRPr="00EE0FE1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0FE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03</w:t>
            </w:r>
          </w:p>
          <w:p w14:paraId="5AA1AF5D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E0FE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04</w:t>
            </w:r>
          </w:p>
        </w:tc>
      </w:tr>
      <w:tr w:rsidR="002467C6" w14:paraId="1D293FE6" w14:textId="77777777" w:rsidTr="00CF4C25">
        <w:trPr>
          <w:trHeight w:val="361"/>
        </w:trPr>
        <w:tc>
          <w:tcPr>
            <w:tcW w:w="2972" w:type="dxa"/>
            <w:vMerge/>
          </w:tcPr>
          <w:p w14:paraId="09DA89C3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FE3A794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D0313">
              <w:rPr>
                <w:rFonts w:ascii="Times New Roman" w:eastAsia="Times New Roman" w:hAnsi="Times New Roman" w:cs="Times New Roman"/>
                <w:lang w:eastAsia="ru-RU"/>
              </w:rPr>
              <w:t>Организация проектной деятельности. Этапы проектирования. Предпроектный этап. Выбор формата проекта. Логика организации педагогического проекта. Этап реализации проекта, рефлексивный этап, послепроектный этап. Технология разработки проектов. Педагогический проект как документ: основные требования к составлению. Принципы разработки педагогического проекта. Алгоритм педагогического проектирования. Сбор исходных данных и анализ существующего состояния объекта. Выявление потребности в изменениях (в проекте). Определение целей, задач и ожидаемых результатов.</w:t>
            </w:r>
          </w:p>
        </w:tc>
        <w:tc>
          <w:tcPr>
            <w:tcW w:w="2694" w:type="dxa"/>
            <w:vMerge w:val="restart"/>
          </w:tcPr>
          <w:p w14:paraId="7BA092E8" w14:textId="77777777" w:rsidR="002467C6" w:rsidRDefault="002467C6" w:rsidP="00CF4C2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409" w:type="dxa"/>
            <w:vMerge/>
          </w:tcPr>
          <w:p w14:paraId="5A30CCAF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67C6" w14:paraId="773C31A0" w14:textId="77777777" w:rsidTr="00CF4C25">
        <w:trPr>
          <w:trHeight w:val="361"/>
        </w:trPr>
        <w:tc>
          <w:tcPr>
            <w:tcW w:w="2972" w:type="dxa"/>
            <w:vMerge/>
          </w:tcPr>
          <w:p w14:paraId="52852ABA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9C5090C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4" w:type="dxa"/>
            <w:vMerge/>
          </w:tcPr>
          <w:p w14:paraId="76F8E547" w14:textId="77777777" w:rsidR="002467C6" w:rsidRDefault="002467C6" w:rsidP="00CF4C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4580BF6A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467C6" w14:paraId="5698BBFA" w14:textId="77777777" w:rsidTr="00CF4C25">
        <w:trPr>
          <w:trHeight w:val="361"/>
        </w:trPr>
        <w:tc>
          <w:tcPr>
            <w:tcW w:w="2972" w:type="dxa"/>
            <w:vMerge/>
          </w:tcPr>
          <w:p w14:paraId="5B48CB72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2B1CC3A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D0313">
              <w:rPr>
                <w:rFonts w:ascii="Times New Roman" w:eastAsia="Times New Roman" w:hAnsi="Times New Roman" w:cs="Times New Roman"/>
                <w:lang w:eastAsia="ru-RU"/>
              </w:rPr>
              <w:t>Моделирование объекта в соответствии с поставленными целями. Определение ресурсов и технологий реализации проекта. Результаты проектной деятельности. Оценка результатов проектной деятельности. Требования к написанию проекта. Критерии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D0313">
              <w:rPr>
                <w:rFonts w:ascii="Times New Roman" w:eastAsia="Times New Roman" w:hAnsi="Times New Roman" w:cs="Times New Roman"/>
                <w:lang w:eastAsia="ru-RU"/>
              </w:rPr>
              <w:t>результативности проекта. Особенности написания курсовых работ и ВКР проектного характера</w:t>
            </w:r>
          </w:p>
        </w:tc>
        <w:tc>
          <w:tcPr>
            <w:tcW w:w="2694" w:type="dxa"/>
            <w:vMerge/>
          </w:tcPr>
          <w:p w14:paraId="49F4918E" w14:textId="77777777" w:rsidR="002467C6" w:rsidRDefault="002467C6" w:rsidP="00CF4C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</w:tcPr>
          <w:p w14:paraId="4680CF2D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467C6" w14:paraId="1F904270" w14:textId="77777777" w:rsidTr="00CF4C25">
        <w:trPr>
          <w:trHeight w:val="361"/>
        </w:trPr>
        <w:tc>
          <w:tcPr>
            <w:tcW w:w="2972" w:type="dxa"/>
            <w:vMerge/>
          </w:tcPr>
          <w:p w14:paraId="3C703C5D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8C88DC2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694" w:type="dxa"/>
          </w:tcPr>
          <w:p w14:paraId="00F31A61" w14:textId="1C25B848" w:rsidR="002467C6" w:rsidRDefault="002467C6" w:rsidP="00CF4C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="008A388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2409" w:type="dxa"/>
            <w:vMerge/>
          </w:tcPr>
          <w:p w14:paraId="0947B8FC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467C6" w14:paraId="67D05F41" w14:textId="77777777" w:rsidTr="00CF4C25">
        <w:trPr>
          <w:trHeight w:val="137"/>
        </w:trPr>
        <w:tc>
          <w:tcPr>
            <w:tcW w:w="2972" w:type="dxa"/>
            <w:vMerge/>
          </w:tcPr>
          <w:p w14:paraId="7C518C14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F77C51A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A5A7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Практическое занятие 11.</w:t>
            </w:r>
            <w:r w:rsidRPr="007A5A7D">
              <w:rPr>
                <w:rFonts w:ascii="Times New Roman" w:eastAsia="Times New Roman" w:hAnsi="Times New Roman" w:cs="Times New Roman"/>
                <w:lang w:eastAsia="ru-RU"/>
              </w:rPr>
              <w:t xml:space="preserve"> «Разработка проектов личностного и профессионального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A5A7D">
              <w:rPr>
                <w:rFonts w:ascii="Times New Roman" w:eastAsia="Times New Roman" w:hAnsi="Times New Roman" w:cs="Times New Roman"/>
                <w:lang w:eastAsia="ru-RU"/>
              </w:rPr>
              <w:t>роста»</w:t>
            </w:r>
          </w:p>
        </w:tc>
        <w:tc>
          <w:tcPr>
            <w:tcW w:w="2694" w:type="dxa"/>
          </w:tcPr>
          <w:p w14:paraId="10D152FC" w14:textId="77777777" w:rsidR="002467C6" w:rsidRDefault="002467C6" w:rsidP="00CF4C2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49694D89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67C6" w14:paraId="36969BB4" w14:textId="77777777" w:rsidTr="00CF4C25">
        <w:trPr>
          <w:trHeight w:val="298"/>
        </w:trPr>
        <w:tc>
          <w:tcPr>
            <w:tcW w:w="2972" w:type="dxa"/>
            <w:vMerge/>
          </w:tcPr>
          <w:p w14:paraId="3FE31C53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6C28295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5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Практическое занятие 12.</w:t>
            </w:r>
            <w:r w:rsidRPr="00106546">
              <w:rPr>
                <w:rFonts w:ascii="Times New Roman" w:eastAsia="Times New Roman" w:hAnsi="Times New Roman" w:cs="Times New Roman"/>
                <w:lang w:eastAsia="ru-RU"/>
              </w:rPr>
              <w:t xml:space="preserve"> «Разработка учебных проектов»</w:t>
            </w:r>
          </w:p>
        </w:tc>
        <w:tc>
          <w:tcPr>
            <w:tcW w:w="2694" w:type="dxa"/>
          </w:tcPr>
          <w:p w14:paraId="6F184D37" w14:textId="77777777" w:rsidR="002467C6" w:rsidRDefault="002467C6" w:rsidP="00CF4C2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125734F0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67C6" w14:paraId="4E905A1C" w14:textId="77777777" w:rsidTr="00CF4C25">
        <w:trPr>
          <w:trHeight w:val="298"/>
        </w:trPr>
        <w:tc>
          <w:tcPr>
            <w:tcW w:w="2972" w:type="dxa"/>
            <w:vMerge/>
          </w:tcPr>
          <w:p w14:paraId="4AE00AED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0100B54" w14:textId="77777777" w:rsidR="002467C6" w:rsidRPr="0010654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65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Практическое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1065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занятие 13.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06546">
              <w:rPr>
                <w:rFonts w:ascii="Times New Roman" w:eastAsia="Times New Roman" w:hAnsi="Times New Roman" w:cs="Times New Roman"/>
                <w:lang w:eastAsia="ru-RU"/>
              </w:rPr>
              <w:t>«Разработка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06546">
              <w:rPr>
                <w:rFonts w:ascii="Times New Roman" w:eastAsia="Times New Roman" w:hAnsi="Times New Roman" w:cs="Times New Roman"/>
                <w:lang w:eastAsia="ru-RU"/>
              </w:rPr>
              <w:t>социально-педагогических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06546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06546">
              <w:rPr>
                <w:rFonts w:ascii="Times New Roman" w:eastAsia="Times New Roman" w:hAnsi="Times New Roman" w:cs="Times New Roman"/>
                <w:lang w:eastAsia="ru-RU"/>
              </w:rPr>
              <w:t>досуговых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06546">
              <w:rPr>
                <w:rFonts w:ascii="Times New Roman" w:eastAsia="Times New Roman" w:hAnsi="Times New Roman" w:cs="Times New Roman"/>
                <w:lang w:eastAsia="ru-RU"/>
              </w:rPr>
              <w:t>проектов»</w:t>
            </w:r>
          </w:p>
        </w:tc>
        <w:tc>
          <w:tcPr>
            <w:tcW w:w="2694" w:type="dxa"/>
          </w:tcPr>
          <w:p w14:paraId="528F5833" w14:textId="77777777" w:rsidR="002467C6" w:rsidRDefault="002467C6" w:rsidP="00CF4C2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09" w:type="dxa"/>
            <w:vMerge/>
          </w:tcPr>
          <w:p w14:paraId="60378FB1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67C6" w14:paraId="09A5ABA3" w14:textId="77777777" w:rsidTr="00CF4C25">
        <w:trPr>
          <w:trHeight w:val="298"/>
        </w:trPr>
        <w:tc>
          <w:tcPr>
            <w:tcW w:w="2972" w:type="dxa"/>
            <w:vMerge/>
          </w:tcPr>
          <w:p w14:paraId="12DDB1BA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DF7DFF8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60FD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Практическое занятие 14.</w:t>
            </w:r>
            <w:r w:rsidRPr="00D60FDF">
              <w:rPr>
                <w:rFonts w:ascii="Times New Roman" w:eastAsia="Times New Roman" w:hAnsi="Times New Roman" w:cs="Times New Roman"/>
                <w:lang w:eastAsia="ru-RU"/>
              </w:rPr>
              <w:t xml:space="preserve"> «Практика оценки результатов проектной деятельности»</w:t>
            </w:r>
          </w:p>
        </w:tc>
        <w:tc>
          <w:tcPr>
            <w:tcW w:w="2694" w:type="dxa"/>
          </w:tcPr>
          <w:p w14:paraId="09581E2A" w14:textId="77777777" w:rsidR="002467C6" w:rsidRDefault="002467C6" w:rsidP="00CF4C2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1489E868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67C6" w14:paraId="6BC7E62C" w14:textId="77777777" w:rsidTr="00CF4C25">
        <w:trPr>
          <w:trHeight w:val="361"/>
        </w:trPr>
        <w:tc>
          <w:tcPr>
            <w:tcW w:w="2972" w:type="dxa"/>
            <w:vMerge/>
          </w:tcPr>
          <w:p w14:paraId="33B63520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bottom w:val="single" w:sz="8" w:space="0" w:color="000000"/>
            </w:tcBorders>
          </w:tcPr>
          <w:p w14:paraId="7020ED34" w14:textId="31410BEE" w:rsidR="002467C6" w:rsidRPr="00D60FDF" w:rsidRDefault="002467C6" w:rsidP="00CF4C25">
            <w:pPr>
              <w:pStyle w:val="TableParagraph"/>
              <w:tabs>
                <w:tab w:val="left" w:pos="2071"/>
                <w:tab w:val="left" w:pos="3334"/>
                <w:tab w:val="left" w:pos="4310"/>
                <w:tab w:val="left" w:pos="8220"/>
                <w:tab w:val="left" w:pos="9089"/>
              </w:tabs>
              <w:spacing w:line="271" w:lineRule="exact"/>
              <w:rPr>
                <w:sz w:val="24"/>
              </w:rPr>
            </w:pPr>
            <w:r w:rsidRPr="00D60FDF">
              <w:rPr>
                <w:b/>
                <w:spacing w:val="-2"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 w:rsidRPr="00D60FDF">
              <w:rPr>
                <w:b/>
                <w:spacing w:val="-2"/>
                <w:sz w:val="24"/>
              </w:rPr>
              <w:t>занятие</w:t>
            </w:r>
            <w:r>
              <w:rPr>
                <w:b/>
                <w:spacing w:val="-2"/>
                <w:sz w:val="24"/>
              </w:rPr>
              <w:t xml:space="preserve"> </w:t>
            </w:r>
            <w:r w:rsidRPr="00D60FDF">
              <w:rPr>
                <w:b/>
                <w:sz w:val="24"/>
              </w:rPr>
              <w:t>15</w:t>
            </w:r>
            <w:r>
              <w:rPr>
                <w:b/>
                <w:spacing w:val="-5"/>
                <w:sz w:val="24"/>
              </w:rPr>
              <w:t xml:space="preserve"> </w:t>
            </w:r>
            <w:r w:rsidRPr="00D60FDF">
              <w:rPr>
                <w:spacing w:val="-2"/>
                <w:sz w:val="24"/>
              </w:rPr>
              <w:t>«Организационно</w:t>
            </w:r>
            <w:r>
              <w:rPr>
                <w:spacing w:val="-2"/>
                <w:sz w:val="24"/>
              </w:rPr>
              <w:t xml:space="preserve"> </w:t>
            </w:r>
            <w:r w:rsidRPr="00D60FDF">
              <w:rPr>
                <w:spacing w:val="-2"/>
                <w:sz w:val="24"/>
              </w:rPr>
              <w:t>деятельностная</w:t>
            </w:r>
            <w:r>
              <w:rPr>
                <w:spacing w:val="-2"/>
                <w:sz w:val="24"/>
              </w:rPr>
              <w:t xml:space="preserve"> </w:t>
            </w:r>
            <w:r w:rsidRPr="00D60FDF">
              <w:rPr>
                <w:spacing w:val="-4"/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 w:rsidRPr="00D60FDF">
              <w:rPr>
                <w:spacing w:val="-5"/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 w:rsidRPr="00D60FDF">
              <w:rPr>
                <w:sz w:val="24"/>
              </w:rPr>
              <w:t>педагогическому</w:t>
            </w:r>
            <w:r w:rsidRPr="00D60FDF">
              <w:rPr>
                <w:spacing w:val="-1"/>
                <w:sz w:val="24"/>
              </w:rPr>
              <w:t xml:space="preserve"> </w:t>
            </w:r>
            <w:r w:rsidRPr="00D60FDF">
              <w:rPr>
                <w:spacing w:val="-2"/>
                <w:sz w:val="24"/>
              </w:rPr>
              <w:t>проектированию»</w:t>
            </w:r>
          </w:p>
        </w:tc>
        <w:tc>
          <w:tcPr>
            <w:tcW w:w="2694" w:type="dxa"/>
          </w:tcPr>
          <w:p w14:paraId="3A38E943" w14:textId="77777777" w:rsidR="002467C6" w:rsidRDefault="002467C6" w:rsidP="00CF4C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34599578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467C6" w14:paraId="5B958F23" w14:textId="77777777" w:rsidTr="00CF4C25">
        <w:trPr>
          <w:trHeight w:val="361"/>
        </w:trPr>
        <w:tc>
          <w:tcPr>
            <w:tcW w:w="2972" w:type="dxa"/>
            <w:vMerge/>
          </w:tcPr>
          <w:p w14:paraId="6ED60E0F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662" w:type="dxa"/>
            <w:tcBorders>
              <w:bottom w:val="single" w:sz="8" w:space="0" w:color="000000"/>
            </w:tcBorders>
          </w:tcPr>
          <w:p w14:paraId="24E63AD4" w14:textId="77777777" w:rsidR="002467C6" w:rsidRDefault="002467C6" w:rsidP="00CF4C25">
            <w:pPr>
              <w:pStyle w:val="TableParagraph"/>
              <w:tabs>
                <w:tab w:val="left" w:pos="2071"/>
                <w:tab w:val="left" w:pos="3334"/>
                <w:tab w:val="left" w:pos="4310"/>
                <w:tab w:val="left" w:pos="8220"/>
                <w:tab w:val="left" w:pos="9089"/>
              </w:tabs>
              <w:spacing w:line="271" w:lineRule="exact"/>
              <w:rPr>
                <w:b/>
                <w:spacing w:val="-2"/>
                <w:sz w:val="24"/>
              </w:rPr>
            </w:pPr>
            <w:r w:rsidRPr="000D7D60">
              <w:rPr>
                <w:b/>
                <w:spacing w:val="-2"/>
                <w:sz w:val="24"/>
              </w:rPr>
              <w:t>В том числе самостоятельная работа обучающихся</w:t>
            </w:r>
          </w:p>
          <w:p w14:paraId="2F6BA7B7" w14:textId="77777777" w:rsidR="002467C6" w:rsidRPr="000D7D60" w:rsidRDefault="002467C6" w:rsidP="00CF4C25">
            <w:pPr>
              <w:pStyle w:val="TableParagraph"/>
              <w:tabs>
                <w:tab w:val="left" w:pos="2071"/>
                <w:tab w:val="left" w:pos="3334"/>
                <w:tab w:val="left" w:pos="4310"/>
                <w:tab w:val="left" w:pos="8220"/>
                <w:tab w:val="left" w:pos="9089"/>
              </w:tabs>
              <w:spacing w:line="271" w:lineRule="exact"/>
              <w:rPr>
                <w:bCs/>
                <w:spacing w:val="-2"/>
                <w:sz w:val="24"/>
              </w:rPr>
            </w:pPr>
            <w:r w:rsidRPr="000D7D60">
              <w:rPr>
                <w:bCs/>
                <w:spacing w:val="-2"/>
                <w:sz w:val="24"/>
              </w:rPr>
              <w:t>Подготовить проект «Методы исследования». Подготовить конспект «Виды проектных работ».</w:t>
            </w:r>
          </w:p>
        </w:tc>
        <w:tc>
          <w:tcPr>
            <w:tcW w:w="2694" w:type="dxa"/>
          </w:tcPr>
          <w:p w14:paraId="500DE302" w14:textId="77777777" w:rsidR="002467C6" w:rsidRDefault="002467C6" w:rsidP="00CF4C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409" w:type="dxa"/>
            <w:vMerge/>
          </w:tcPr>
          <w:p w14:paraId="3FCAA12A" w14:textId="77777777" w:rsidR="002467C6" w:rsidRDefault="002467C6" w:rsidP="00CF4C25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467C6" w14:paraId="3460DBC1" w14:textId="77777777" w:rsidTr="00CF4C25">
        <w:tc>
          <w:tcPr>
            <w:tcW w:w="9634" w:type="dxa"/>
            <w:gridSpan w:val="2"/>
            <w:tcBorders>
              <w:top w:val="single" w:sz="8" w:space="0" w:color="000000"/>
            </w:tcBorders>
          </w:tcPr>
          <w:p w14:paraId="13A12B7A" w14:textId="77777777" w:rsidR="002467C6" w:rsidRPr="004E1CB7" w:rsidRDefault="002467C6" w:rsidP="00CF4C2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  <w:r w:rsidRPr="004E1CB7">
              <w:rPr>
                <w:rFonts w:ascii="Times New Roman" w:hAnsi="Times New Roman" w:cs="Times New Roman"/>
                <w:bCs/>
                <w:sz w:val="24"/>
              </w:rPr>
              <w:t>Курсовая</w:t>
            </w:r>
            <w:r w:rsidRPr="004E1CB7">
              <w:rPr>
                <w:rFonts w:ascii="Times New Roman" w:hAnsi="Times New Roman" w:cs="Times New Roman"/>
                <w:bCs/>
                <w:spacing w:val="-6"/>
                <w:sz w:val="24"/>
              </w:rPr>
              <w:t xml:space="preserve"> </w:t>
            </w:r>
            <w:r w:rsidRPr="004E1CB7">
              <w:rPr>
                <w:rFonts w:ascii="Times New Roman" w:hAnsi="Times New Roman" w:cs="Times New Roman"/>
                <w:bCs/>
                <w:sz w:val="24"/>
              </w:rPr>
              <w:t>работа</w:t>
            </w:r>
            <w:r w:rsidRPr="004E1CB7">
              <w:rPr>
                <w:rFonts w:ascii="Times New Roman" w:hAnsi="Times New Roman" w:cs="Times New Roman"/>
                <w:bCs/>
                <w:spacing w:val="-4"/>
                <w:sz w:val="24"/>
              </w:rPr>
              <w:t xml:space="preserve"> </w:t>
            </w:r>
            <w:r w:rsidRPr="004E1CB7">
              <w:rPr>
                <w:rFonts w:ascii="Times New Roman" w:hAnsi="Times New Roman" w:cs="Times New Roman"/>
                <w:bCs/>
                <w:sz w:val="24"/>
              </w:rPr>
              <w:t>по</w:t>
            </w:r>
            <w:r w:rsidRPr="004E1CB7">
              <w:rPr>
                <w:rFonts w:ascii="Times New Roman" w:hAnsi="Times New Roman" w:cs="Times New Roman"/>
                <w:bCs/>
                <w:spacing w:val="-3"/>
                <w:sz w:val="24"/>
              </w:rPr>
              <w:t xml:space="preserve"> </w:t>
            </w:r>
            <w:r w:rsidRPr="004E1CB7">
              <w:rPr>
                <w:rFonts w:ascii="Times New Roman" w:hAnsi="Times New Roman" w:cs="Times New Roman"/>
                <w:bCs/>
              </w:rPr>
              <w:t>профессиональному</w:t>
            </w:r>
            <w:r w:rsidRPr="004E1CB7">
              <w:rPr>
                <w:rFonts w:ascii="Times New Roman" w:hAnsi="Times New Roman" w:cs="Times New Roman"/>
                <w:bCs/>
                <w:spacing w:val="-2"/>
              </w:rPr>
              <w:t xml:space="preserve"> </w:t>
            </w:r>
            <w:r w:rsidRPr="004E1CB7">
              <w:rPr>
                <w:rFonts w:ascii="Times New Roman" w:hAnsi="Times New Roman" w:cs="Times New Roman"/>
                <w:bCs/>
              </w:rPr>
              <w:t>модулю</w:t>
            </w:r>
            <w:r w:rsidRPr="004E1CB7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r w:rsidRPr="004E1CB7">
              <w:rPr>
                <w:rFonts w:ascii="Times New Roman" w:hAnsi="Times New Roman" w:cs="Times New Roman"/>
                <w:bCs/>
              </w:rPr>
              <w:t>или</w:t>
            </w:r>
            <w:r w:rsidRPr="004E1CB7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r w:rsidRPr="004E1CB7">
              <w:rPr>
                <w:rFonts w:ascii="Times New Roman" w:hAnsi="Times New Roman" w:cs="Times New Roman"/>
                <w:bCs/>
              </w:rPr>
              <w:t>общепрофессиональной</w:t>
            </w:r>
            <w:r w:rsidRPr="004E1CB7">
              <w:rPr>
                <w:rFonts w:ascii="Times New Roman" w:hAnsi="Times New Roman" w:cs="Times New Roman"/>
                <w:bCs/>
                <w:spacing w:val="-3"/>
              </w:rPr>
              <w:t xml:space="preserve"> </w:t>
            </w:r>
            <w:r w:rsidRPr="004E1CB7">
              <w:rPr>
                <w:rFonts w:ascii="Times New Roman" w:hAnsi="Times New Roman" w:cs="Times New Roman"/>
                <w:bCs/>
                <w:spacing w:val="-2"/>
              </w:rPr>
              <w:t>дисциплине.</w:t>
            </w:r>
          </w:p>
        </w:tc>
        <w:tc>
          <w:tcPr>
            <w:tcW w:w="2694" w:type="dxa"/>
          </w:tcPr>
          <w:p w14:paraId="290DA12B" w14:textId="41456D50" w:rsidR="002467C6" w:rsidRDefault="008A388A" w:rsidP="00CF4C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2409" w:type="dxa"/>
          </w:tcPr>
          <w:p w14:paraId="0AECAACB" w14:textId="77777777" w:rsidR="002467C6" w:rsidRDefault="002467C6" w:rsidP="00CF4C2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467C6" w14:paraId="15CCCA4D" w14:textId="77777777" w:rsidTr="00CF4C25">
        <w:tc>
          <w:tcPr>
            <w:tcW w:w="9634" w:type="dxa"/>
            <w:gridSpan w:val="2"/>
          </w:tcPr>
          <w:p w14:paraId="02DB42D3" w14:textId="77777777" w:rsidR="002467C6" w:rsidRDefault="002467C6" w:rsidP="00CF4C25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Промежуточная аттестация (дифференцированный зачёт)</w:t>
            </w:r>
          </w:p>
        </w:tc>
        <w:tc>
          <w:tcPr>
            <w:tcW w:w="2694" w:type="dxa"/>
          </w:tcPr>
          <w:p w14:paraId="309F459C" w14:textId="3838B103" w:rsidR="002467C6" w:rsidRPr="004E1CB7" w:rsidRDefault="00AC2482" w:rsidP="00CF4C2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</w:t>
            </w:r>
          </w:p>
        </w:tc>
        <w:tc>
          <w:tcPr>
            <w:tcW w:w="2409" w:type="dxa"/>
          </w:tcPr>
          <w:p w14:paraId="693E4AE9" w14:textId="77777777" w:rsidR="002467C6" w:rsidRDefault="002467C6" w:rsidP="00CF4C25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</w:tr>
      <w:tr w:rsidR="002467C6" w14:paraId="5139202F" w14:textId="77777777" w:rsidTr="00CF4C25">
        <w:tc>
          <w:tcPr>
            <w:tcW w:w="9634" w:type="dxa"/>
            <w:gridSpan w:val="2"/>
          </w:tcPr>
          <w:p w14:paraId="6C79B6E6" w14:textId="77777777" w:rsidR="002467C6" w:rsidRDefault="002467C6" w:rsidP="00CF4C25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Всего </w:t>
            </w:r>
          </w:p>
        </w:tc>
        <w:tc>
          <w:tcPr>
            <w:tcW w:w="2694" w:type="dxa"/>
          </w:tcPr>
          <w:p w14:paraId="146A87F9" w14:textId="7DCBF057" w:rsidR="002467C6" w:rsidRDefault="00930AC1" w:rsidP="00CF4C2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84</w:t>
            </w:r>
          </w:p>
        </w:tc>
        <w:tc>
          <w:tcPr>
            <w:tcW w:w="2409" w:type="dxa"/>
          </w:tcPr>
          <w:p w14:paraId="55EF1D05" w14:textId="77777777" w:rsidR="002467C6" w:rsidRDefault="002467C6" w:rsidP="00CF4C25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14:paraId="04B22D86" w14:textId="77777777" w:rsidR="008442B7" w:rsidRDefault="008442B7">
      <w:pPr>
        <w:pStyle w:val="114"/>
        <w:jc w:val="both"/>
        <w:rPr>
          <w:rFonts w:ascii="Times New Roman" w:hAnsi="Times New Roman"/>
        </w:rPr>
      </w:pPr>
    </w:p>
    <w:p w14:paraId="42892A99" w14:textId="77777777" w:rsidR="008442B7" w:rsidRDefault="007F411D">
      <w:pPr>
        <w:pStyle w:val="114"/>
        <w:jc w:val="both"/>
        <w:rPr>
          <w:rFonts w:ascii="Times New Roman" w:hAnsi="Times New Roman"/>
          <w:i/>
          <w:iCs/>
          <w:color w:val="0070C0"/>
        </w:rPr>
      </w:pPr>
      <w:bookmarkStart w:id="30" w:name="_Toc156294573"/>
      <w:bookmarkStart w:id="31" w:name="_Toc156825295"/>
      <w:r>
        <w:rPr>
          <w:rFonts w:ascii="Times New Roman" w:hAnsi="Times New Roman"/>
          <w:color w:val="0070C0"/>
        </w:rPr>
        <w:t>2.3. Курсовой проект (работа)</w:t>
      </w:r>
      <w:bookmarkEnd w:id="30"/>
      <w:bookmarkEnd w:id="31"/>
      <w:r>
        <w:rPr>
          <w:rFonts w:ascii="Times New Roman" w:hAnsi="Times New Roman"/>
          <w:color w:val="0070C0"/>
        </w:rPr>
        <w:t xml:space="preserve"> </w:t>
      </w:r>
      <w:bookmarkEnd w:id="28"/>
    </w:p>
    <w:p w14:paraId="2333FCE9" w14:textId="77777777" w:rsidR="008442B7" w:rsidRDefault="007F411D">
      <w:pPr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Указывается, является ли выполнение курсового проекта (работы) по модулю или дисциплине обязательным или обучающийся имеет право выбора: выполнять курсовой проект по тематике данного или иного профессионального модуля(ей) или общепрофессиональной дисциплине(-ам).</w:t>
      </w:r>
    </w:p>
    <w:p w14:paraId="1C7A3B82" w14:textId="77777777" w:rsidR="008442B7" w:rsidRDefault="007F411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Тематика курсовых проектов (работ)</w:t>
      </w:r>
    </w:p>
    <w:p w14:paraId="18499AEF" w14:textId="77777777" w:rsidR="008442B7" w:rsidRDefault="007F411D">
      <w:pPr>
        <w:pStyle w:val="a8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</w:p>
    <w:p w14:paraId="5AC978D9" w14:textId="77777777" w:rsidR="008442B7" w:rsidRDefault="008442B7">
      <w:pPr>
        <w:rPr>
          <w:rFonts w:ascii="Times New Roman" w:hAnsi="Times New Roman" w:cs="Times New Roman"/>
          <w:sz w:val="24"/>
          <w:szCs w:val="24"/>
        </w:rPr>
        <w:sectPr w:rsidR="008442B7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14:paraId="7E2DF53E" w14:textId="77777777" w:rsidR="008442B7" w:rsidRDefault="008442B7">
      <w:pPr>
        <w:rPr>
          <w:rFonts w:ascii="Times New Roman" w:hAnsi="Times New Roman" w:cs="Times New Roman"/>
          <w:sz w:val="24"/>
          <w:szCs w:val="24"/>
        </w:rPr>
      </w:pPr>
    </w:p>
    <w:p w14:paraId="4426589D" w14:textId="77777777" w:rsidR="008442B7" w:rsidRDefault="007F411D">
      <w:pPr>
        <w:pStyle w:val="1f0"/>
        <w:rPr>
          <w:rFonts w:ascii="Times New Roman" w:hAnsi="Times New Roman"/>
        </w:rPr>
      </w:pPr>
      <w:bookmarkStart w:id="32" w:name="_Toc152334671"/>
      <w:bookmarkStart w:id="33" w:name="_Toc156294574"/>
      <w:bookmarkStart w:id="34" w:name="_Toc156825296"/>
      <w:r>
        <w:rPr>
          <w:rFonts w:ascii="Times New Roman" w:hAnsi="Times New Roman"/>
        </w:rPr>
        <w:t xml:space="preserve">3. Условия реализации </w:t>
      </w:r>
      <w:bookmarkEnd w:id="32"/>
      <w:r>
        <w:rPr>
          <w:rFonts w:ascii="Times New Roman" w:hAnsi="Times New Roman"/>
        </w:rPr>
        <w:t>ДИСЦИПЛИНЫ</w:t>
      </w:r>
      <w:bookmarkEnd w:id="33"/>
      <w:bookmarkEnd w:id="34"/>
    </w:p>
    <w:p w14:paraId="0E225A14" w14:textId="77777777" w:rsidR="008442B7" w:rsidRDefault="007F411D">
      <w:pPr>
        <w:pStyle w:val="114"/>
        <w:rPr>
          <w:rFonts w:ascii="Times New Roman" w:hAnsi="Times New Roman"/>
        </w:rPr>
      </w:pPr>
      <w:bookmarkStart w:id="35" w:name="_Toc152334672"/>
      <w:bookmarkStart w:id="36" w:name="_Toc156294575"/>
      <w:bookmarkStart w:id="37" w:name="_Toc156825297"/>
      <w:r>
        <w:rPr>
          <w:rFonts w:ascii="Times New Roman" w:hAnsi="Times New Roman"/>
        </w:rPr>
        <w:t>3.1. Материально-техническое обеспечение</w:t>
      </w:r>
      <w:bookmarkEnd w:id="35"/>
      <w:bookmarkEnd w:id="36"/>
      <w:bookmarkEnd w:id="37"/>
    </w:p>
    <w:p w14:paraId="207BE5E8" w14:textId="77777777" w:rsidR="00AB330A" w:rsidRDefault="007F411D">
      <w:pPr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Кабинет</w:t>
      </w:r>
      <w:r w:rsidR="00595A7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6E658FA" w14:textId="4C2FBF16" w:rsidR="008442B7" w:rsidRDefault="007F411D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оснащенный(е)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в соответствии с приложением </w:t>
      </w:r>
    </w:p>
    <w:p w14:paraId="67ACFB38" w14:textId="77777777" w:rsidR="008442B7" w:rsidRDefault="008442B7">
      <w:pPr>
        <w:pStyle w:val="114"/>
        <w:rPr>
          <w:rFonts w:ascii="Times New Roman" w:hAnsi="Times New Roman"/>
        </w:rPr>
      </w:pPr>
      <w:bookmarkStart w:id="38" w:name="_Toc152334673"/>
      <w:bookmarkStart w:id="39" w:name="_Toc156294576"/>
      <w:bookmarkStart w:id="40" w:name="_Toc156825298"/>
    </w:p>
    <w:p w14:paraId="722E7379" w14:textId="77777777" w:rsidR="008442B7" w:rsidRDefault="007F411D">
      <w:pPr>
        <w:pStyle w:val="114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3.2. Учебно-методическое обеспечение</w:t>
      </w:r>
      <w:bookmarkEnd w:id="38"/>
      <w:bookmarkEnd w:id="39"/>
      <w:bookmarkEnd w:id="40"/>
    </w:p>
    <w:p w14:paraId="34FDD479" w14:textId="77777777" w:rsidR="00595A72" w:rsidRPr="00595A72" w:rsidRDefault="00595A72" w:rsidP="00595A72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95A72">
        <w:rPr>
          <w:rFonts w:ascii="Times New Roman" w:hAnsi="Times New Roman" w:cs="Times New Roman"/>
          <w:bCs/>
          <w:iCs/>
          <w:sz w:val="24"/>
          <w:szCs w:val="24"/>
        </w:rPr>
        <w:t>1.</w:t>
      </w:r>
      <w:r w:rsidRPr="00595A72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595A72">
        <w:rPr>
          <w:rFonts w:ascii="Times New Roman" w:hAnsi="Times New Roman" w:cs="Times New Roman"/>
          <w:bCs/>
          <w:iCs/>
          <w:sz w:val="24"/>
          <w:szCs w:val="24"/>
        </w:rPr>
        <w:t>Наименование.</w:t>
      </w:r>
    </w:p>
    <w:p w14:paraId="08CCFDA0" w14:textId="77777777" w:rsidR="00595A72" w:rsidRPr="00595A72" w:rsidRDefault="00595A72" w:rsidP="00595A72">
      <w:pPr>
        <w:widowControl w:val="0"/>
        <w:numPr>
          <w:ilvl w:val="0"/>
          <w:numId w:val="16"/>
        </w:numPr>
        <w:tabs>
          <w:tab w:val="left" w:pos="1559"/>
        </w:tabs>
        <w:autoSpaceDE w:val="0"/>
        <w:autoSpaceDN w:val="0"/>
        <w:spacing w:line="276" w:lineRule="auto"/>
        <w:ind w:left="0" w:right="140" w:firstLine="709"/>
        <w:jc w:val="both"/>
        <w:rPr>
          <w:rFonts w:ascii="Times New Roman" w:eastAsia="Times New Roman" w:hAnsi="Times New Roman" w:cs="Times New Roman"/>
          <w:sz w:val="24"/>
        </w:rPr>
      </w:pPr>
      <w:r w:rsidRPr="00595A72">
        <w:rPr>
          <w:rFonts w:ascii="Times New Roman" w:eastAsia="Times New Roman" w:hAnsi="Times New Roman" w:cs="Times New Roman"/>
          <w:sz w:val="24"/>
        </w:rPr>
        <w:t>Афанасьев, В.</w:t>
      </w:r>
      <w:r w:rsidRPr="00595A7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В.</w:t>
      </w:r>
      <w:r w:rsidRPr="00595A7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Основы учебно-исследовательской деятельности</w:t>
      </w:r>
      <w:r w:rsidRPr="00595A7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: учебное пособие</w:t>
      </w:r>
      <w:r w:rsidRPr="00595A7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для</w:t>
      </w:r>
      <w:r w:rsidRPr="00595A7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среднего</w:t>
      </w:r>
      <w:r w:rsidRPr="00595A7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профессионального</w:t>
      </w:r>
      <w:r w:rsidRPr="00595A7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образования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/</w:t>
      </w:r>
      <w:r w:rsidRPr="00595A7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В.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В.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Афанасьев,</w:t>
      </w:r>
      <w:r w:rsidRPr="00595A7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О.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В.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Грибкова, Л.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И.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Уколова.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—</w:t>
      </w:r>
      <w:r w:rsidRPr="00595A7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Москва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:</w:t>
      </w:r>
      <w:r w:rsidRPr="00595A7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Издательство</w:t>
      </w:r>
      <w:r w:rsidRPr="00595A7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Юрайт,</w:t>
      </w:r>
      <w:r w:rsidRPr="00595A7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2023.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—</w:t>
      </w:r>
      <w:r w:rsidRPr="00595A7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154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с.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—</w:t>
      </w:r>
      <w:r w:rsidRPr="00595A7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(Профессиональное образование).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— ISBN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978-5-534-10342-7. — Текст : электронный // Образовательная платформа Юрайт [сайт]. — URL: https://urait.ru/bcode/495277.</w:t>
      </w:r>
    </w:p>
    <w:p w14:paraId="3B2AAA88" w14:textId="77777777" w:rsidR="00595A72" w:rsidRPr="00595A72" w:rsidRDefault="00595A72" w:rsidP="00595A72">
      <w:pPr>
        <w:widowControl w:val="0"/>
        <w:numPr>
          <w:ilvl w:val="0"/>
          <w:numId w:val="16"/>
        </w:numPr>
        <w:tabs>
          <w:tab w:val="left" w:pos="1559"/>
        </w:tabs>
        <w:autoSpaceDE w:val="0"/>
        <w:autoSpaceDN w:val="0"/>
        <w:spacing w:line="276" w:lineRule="auto"/>
        <w:ind w:left="0" w:right="140" w:firstLine="709"/>
        <w:jc w:val="both"/>
        <w:rPr>
          <w:rFonts w:ascii="Times New Roman" w:eastAsia="Times New Roman" w:hAnsi="Times New Roman" w:cs="Times New Roman"/>
          <w:sz w:val="24"/>
        </w:rPr>
      </w:pPr>
      <w:r w:rsidRPr="00595A72">
        <w:rPr>
          <w:rFonts w:ascii="Times New Roman" w:eastAsia="Times New Roman" w:hAnsi="Times New Roman" w:cs="Times New Roman"/>
          <w:sz w:val="24"/>
        </w:rPr>
        <w:t>Байбородова, Л.</w:t>
      </w:r>
      <w:r w:rsidRPr="00595A7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В.</w:t>
      </w:r>
      <w:r w:rsidRPr="00595A7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Основы учебно-исследовательской деятельности</w:t>
      </w:r>
      <w:r w:rsidRPr="00595A7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: учебное пособие</w:t>
      </w:r>
      <w:r w:rsidRPr="00595A72">
        <w:rPr>
          <w:rFonts w:ascii="Times New Roman" w:eastAsia="Times New Roman" w:hAnsi="Times New Roman" w:cs="Times New Roman"/>
          <w:spacing w:val="80"/>
          <w:sz w:val="24"/>
        </w:rPr>
        <w:t xml:space="preserve">   </w:t>
      </w:r>
      <w:r w:rsidRPr="00595A72">
        <w:rPr>
          <w:rFonts w:ascii="Times New Roman" w:eastAsia="Times New Roman" w:hAnsi="Times New Roman" w:cs="Times New Roman"/>
          <w:sz w:val="24"/>
        </w:rPr>
        <w:t>для</w:t>
      </w:r>
      <w:r w:rsidRPr="00595A72">
        <w:rPr>
          <w:rFonts w:ascii="Times New Roman" w:eastAsia="Times New Roman" w:hAnsi="Times New Roman" w:cs="Times New Roman"/>
          <w:spacing w:val="80"/>
          <w:sz w:val="24"/>
        </w:rPr>
        <w:t xml:space="preserve">   </w:t>
      </w:r>
      <w:r w:rsidRPr="00595A72">
        <w:rPr>
          <w:rFonts w:ascii="Times New Roman" w:eastAsia="Times New Roman" w:hAnsi="Times New Roman" w:cs="Times New Roman"/>
          <w:sz w:val="24"/>
        </w:rPr>
        <w:t>среднего</w:t>
      </w:r>
      <w:r w:rsidRPr="00595A72">
        <w:rPr>
          <w:rFonts w:ascii="Times New Roman" w:eastAsia="Times New Roman" w:hAnsi="Times New Roman" w:cs="Times New Roman"/>
          <w:spacing w:val="80"/>
          <w:sz w:val="24"/>
        </w:rPr>
        <w:t xml:space="preserve">   </w:t>
      </w:r>
      <w:r w:rsidRPr="00595A72">
        <w:rPr>
          <w:rFonts w:ascii="Times New Roman" w:eastAsia="Times New Roman" w:hAnsi="Times New Roman" w:cs="Times New Roman"/>
          <w:sz w:val="24"/>
        </w:rPr>
        <w:t>профессионального</w:t>
      </w:r>
      <w:r w:rsidRPr="00595A72">
        <w:rPr>
          <w:rFonts w:ascii="Times New Roman" w:eastAsia="Times New Roman" w:hAnsi="Times New Roman" w:cs="Times New Roman"/>
          <w:spacing w:val="80"/>
          <w:sz w:val="24"/>
        </w:rPr>
        <w:t xml:space="preserve">   </w:t>
      </w:r>
      <w:r w:rsidRPr="00595A72">
        <w:rPr>
          <w:rFonts w:ascii="Times New Roman" w:eastAsia="Times New Roman" w:hAnsi="Times New Roman" w:cs="Times New Roman"/>
          <w:sz w:val="24"/>
        </w:rPr>
        <w:t>образования</w:t>
      </w:r>
      <w:r w:rsidRPr="00595A7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/</w:t>
      </w:r>
      <w:r w:rsidRPr="00595A72">
        <w:rPr>
          <w:rFonts w:ascii="Times New Roman" w:eastAsia="Times New Roman" w:hAnsi="Times New Roman" w:cs="Times New Roman"/>
          <w:spacing w:val="80"/>
          <w:sz w:val="24"/>
        </w:rPr>
        <w:t xml:space="preserve">   </w:t>
      </w:r>
      <w:r w:rsidRPr="00595A72">
        <w:rPr>
          <w:rFonts w:ascii="Times New Roman" w:eastAsia="Times New Roman" w:hAnsi="Times New Roman" w:cs="Times New Roman"/>
          <w:sz w:val="24"/>
        </w:rPr>
        <w:t>Л.</w:t>
      </w:r>
      <w:r w:rsidRPr="00595A7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В.</w:t>
      </w:r>
      <w:r w:rsidRPr="00595A7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Байбородова, А.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П.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Чернявская.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— 2-е изд., испр. и доп.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— Москва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: Издательство Юрайт, 2022.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— 221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с.</w:t>
      </w:r>
      <w:r w:rsidRPr="00595A7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— (Профессиональное образование).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— ISBN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978-5-534-10316-8. — Текст : электронный // Образовательная платформа Юрайт [сайт]. — URL: https://urait.ru/bcode/495278</w:t>
      </w:r>
    </w:p>
    <w:p w14:paraId="6EDD0137" w14:textId="77777777" w:rsidR="00595A72" w:rsidRPr="00595A72" w:rsidRDefault="00595A72" w:rsidP="00595A72">
      <w:pPr>
        <w:widowControl w:val="0"/>
        <w:numPr>
          <w:ilvl w:val="0"/>
          <w:numId w:val="16"/>
        </w:numPr>
        <w:tabs>
          <w:tab w:val="left" w:pos="1559"/>
        </w:tabs>
        <w:autoSpaceDE w:val="0"/>
        <w:autoSpaceDN w:val="0"/>
        <w:spacing w:line="276" w:lineRule="auto"/>
        <w:ind w:left="0" w:right="140" w:firstLine="709"/>
        <w:jc w:val="both"/>
        <w:rPr>
          <w:rFonts w:ascii="Times New Roman" w:eastAsia="Times New Roman" w:hAnsi="Times New Roman" w:cs="Times New Roman"/>
          <w:sz w:val="24"/>
        </w:rPr>
      </w:pPr>
      <w:r w:rsidRPr="00595A72">
        <w:rPr>
          <w:rFonts w:ascii="Times New Roman" w:eastAsia="Times New Roman" w:hAnsi="Times New Roman" w:cs="Times New Roman"/>
          <w:sz w:val="24"/>
        </w:rPr>
        <w:t>Байкова, Л.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А.</w:t>
      </w:r>
      <w:r w:rsidRPr="00595A7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Основы учебно-исследовательской деятельности</w:t>
      </w:r>
      <w:r w:rsidRPr="00595A7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: учебное пособие</w:t>
      </w:r>
      <w:r w:rsidRPr="00595A7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для</w:t>
      </w:r>
      <w:r w:rsidRPr="00595A7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среднего</w:t>
      </w:r>
      <w:r w:rsidRPr="00595A7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профессионального</w:t>
      </w:r>
      <w:r w:rsidRPr="00595A7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образования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/</w:t>
      </w:r>
      <w:r w:rsidRPr="00595A7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Л.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А.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Байкова.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—</w:t>
      </w:r>
      <w:r w:rsidRPr="00595A7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2-е</w:t>
      </w:r>
      <w:r w:rsidRPr="00595A7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изд.,</w:t>
      </w:r>
      <w:r w:rsidRPr="00595A7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испр.</w:t>
      </w:r>
      <w:r w:rsidRPr="00595A7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и доп.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— Москва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: Издательство Юрайт, 2022.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— 122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с.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— (Профессиональное образование).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— ISBN</w:t>
      </w:r>
      <w:r w:rsidRPr="00595A7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978-5-534-12527-6. — Текст : электронный // Образовательная платформа Юрайт [сайт].</w:t>
      </w:r>
    </w:p>
    <w:p w14:paraId="2F8484B5" w14:textId="77777777" w:rsidR="00595A72" w:rsidRPr="00595A72" w:rsidRDefault="00595A72" w:rsidP="00595A72">
      <w:pPr>
        <w:widowControl w:val="0"/>
        <w:numPr>
          <w:ilvl w:val="0"/>
          <w:numId w:val="15"/>
        </w:numPr>
        <w:tabs>
          <w:tab w:val="left" w:pos="300"/>
        </w:tabs>
        <w:autoSpaceDE w:val="0"/>
        <w:autoSpaceDN w:val="0"/>
        <w:ind w:left="300"/>
        <w:jc w:val="both"/>
        <w:rPr>
          <w:rFonts w:ascii="Times New Roman" w:eastAsia="Times New Roman" w:hAnsi="Times New Roman" w:cs="Times New Roman"/>
          <w:sz w:val="24"/>
        </w:rPr>
      </w:pPr>
      <w:r w:rsidRPr="00595A72">
        <w:rPr>
          <w:rFonts w:ascii="Times New Roman" w:eastAsia="Times New Roman" w:hAnsi="Times New Roman" w:cs="Times New Roman"/>
          <w:sz w:val="24"/>
        </w:rPr>
        <w:t>URL:</w:t>
      </w:r>
      <w:r w:rsidRPr="00595A7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https://urait.ru/bcode/495558</w:t>
      </w:r>
      <w:r w:rsidRPr="00595A7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(дата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 xml:space="preserve">обращения: 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>22.06.2022).</w:t>
      </w:r>
    </w:p>
    <w:p w14:paraId="09E3D29F" w14:textId="77777777" w:rsidR="00595A72" w:rsidRPr="00595A72" w:rsidRDefault="00595A72" w:rsidP="00595A72">
      <w:pPr>
        <w:widowControl w:val="0"/>
        <w:numPr>
          <w:ilvl w:val="0"/>
          <w:numId w:val="16"/>
        </w:numPr>
        <w:tabs>
          <w:tab w:val="left" w:pos="1559"/>
        </w:tabs>
        <w:autoSpaceDE w:val="0"/>
        <w:autoSpaceDN w:val="0"/>
        <w:spacing w:before="42" w:line="276" w:lineRule="auto"/>
        <w:ind w:left="0" w:right="140" w:firstLine="709"/>
        <w:jc w:val="both"/>
        <w:rPr>
          <w:rFonts w:ascii="Times New Roman" w:eastAsia="Times New Roman" w:hAnsi="Times New Roman" w:cs="Times New Roman"/>
          <w:sz w:val="24"/>
        </w:rPr>
      </w:pPr>
      <w:r w:rsidRPr="00595A72">
        <w:rPr>
          <w:rFonts w:ascii="Times New Roman" w:eastAsia="Times New Roman" w:hAnsi="Times New Roman" w:cs="Times New Roman"/>
          <w:sz w:val="24"/>
        </w:rPr>
        <w:t>Коржуев, А.</w:t>
      </w:r>
      <w:r w:rsidRPr="00595A7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В.</w:t>
      </w:r>
      <w:r w:rsidRPr="00595A7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Основы учебно-исследовательской деятельности в педагогике</w:t>
      </w:r>
      <w:r w:rsidRPr="00595A7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: учебное</w:t>
      </w:r>
      <w:r w:rsidRPr="00595A72"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 w:rsidRPr="00595A72">
        <w:rPr>
          <w:rFonts w:ascii="Times New Roman" w:eastAsia="Times New Roman" w:hAnsi="Times New Roman" w:cs="Times New Roman"/>
          <w:sz w:val="24"/>
        </w:rPr>
        <w:t>пособие</w:t>
      </w:r>
      <w:r w:rsidRPr="00595A72"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 w:rsidRPr="00595A72">
        <w:rPr>
          <w:rFonts w:ascii="Times New Roman" w:eastAsia="Times New Roman" w:hAnsi="Times New Roman" w:cs="Times New Roman"/>
          <w:sz w:val="24"/>
        </w:rPr>
        <w:t>для</w:t>
      </w:r>
      <w:r w:rsidRPr="00595A72"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 w:rsidRPr="00595A72">
        <w:rPr>
          <w:rFonts w:ascii="Times New Roman" w:eastAsia="Times New Roman" w:hAnsi="Times New Roman" w:cs="Times New Roman"/>
          <w:sz w:val="24"/>
        </w:rPr>
        <w:t>среднего</w:t>
      </w:r>
      <w:r w:rsidRPr="00595A72"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 w:rsidRPr="00595A72">
        <w:rPr>
          <w:rFonts w:ascii="Times New Roman" w:eastAsia="Times New Roman" w:hAnsi="Times New Roman" w:cs="Times New Roman"/>
          <w:sz w:val="24"/>
        </w:rPr>
        <w:t>профессионального</w:t>
      </w:r>
      <w:r w:rsidRPr="00595A72"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 w:rsidRPr="00595A72">
        <w:rPr>
          <w:rFonts w:ascii="Times New Roman" w:eastAsia="Times New Roman" w:hAnsi="Times New Roman" w:cs="Times New Roman"/>
          <w:sz w:val="24"/>
        </w:rPr>
        <w:t>образования</w:t>
      </w:r>
      <w:r w:rsidRPr="00595A7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/</w:t>
      </w:r>
      <w:r w:rsidRPr="00595A72">
        <w:rPr>
          <w:rFonts w:ascii="Times New Roman" w:eastAsia="Times New Roman" w:hAnsi="Times New Roman" w:cs="Times New Roman"/>
          <w:spacing w:val="80"/>
          <w:sz w:val="24"/>
        </w:rPr>
        <w:t xml:space="preserve">  </w:t>
      </w:r>
      <w:r w:rsidRPr="00595A72">
        <w:rPr>
          <w:rFonts w:ascii="Times New Roman" w:eastAsia="Times New Roman" w:hAnsi="Times New Roman" w:cs="Times New Roman"/>
          <w:sz w:val="24"/>
        </w:rPr>
        <w:t>А.</w:t>
      </w:r>
      <w:r w:rsidRPr="00595A7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В.</w:t>
      </w:r>
      <w:r w:rsidRPr="00595A7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Коржуев, Н.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Н.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Антонова.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—</w:t>
      </w:r>
      <w:r w:rsidRPr="00595A7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Москва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:</w:t>
      </w:r>
      <w:r w:rsidRPr="00595A7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Издательство</w:t>
      </w:r>
      <w:r w:rsidRPr="00595A7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Юрайт,</w:t>
      </w:r>
      <w:r w:rsidRPr="00595A7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2022.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—</w:t>
      </w:r>
      <w:r w:rsidRPr="00595A7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177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с.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—</w:t>
      </w:r>
      <w:r w:rsidRPr="00595A7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(Профессиональное образование).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— ISBN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978-5-534-11374-7. — Текст : электронный // Образовательная платформа Юрайт [сайт]. — URL: https://urait.ru/bcode/495245 (дата обращения: 22.06.2022).</w:t>
      </w:r>
    </w:p>
    <w:p w14:paraId="0413E074" w14:textId="77777777" w:rsidR="00595A72" w:rsidRPr="00595A72" w:rsidRDefault="00595A72" w:rsidP="00595A72">
      <w:pPr>
        <w:widowControl w:val="0"/>
        <w:numPr>
          <w:ilvl w:val="0"/>
          <w:numId w:val="16"/>
        </w:numPr>
        <w:tabs>
          <w:tab w:val="left" w:pos="1559"/>
        </w:tabs>
        <w:autoSpaceDE w:val="0"/>
        <w:autoSpaceDN w:val="0"/>
        <w:spacing w:line="276" w:lineRule="auto"/>
        <w:ind w:left="0" w:right="140" w:firstLine="709"/>
        <w:jc w:val="both"/>
        <w:rPr>
          <w:rFonts w:ascii="Times New Roman" w:eastAsia="Times New Roman" w:hAnsi="Times New Roman" w:cs="Times New Roman"/>
          <w:sz w:val="24"/>
        </w:rPr>
      </w:pPr>
      <w:r w:rsidRPr="00595A72">
        <w:rPr>
          <w:rFonts w:ascii="Times New Roman" w:eastAsia="Times New Roman" w:hAnsi="Times New Roman" w:cs="Times New Roman"/>
          <w:sz w:val="24"/>
        </w:rPr>
        <w:t>Куклина, Е.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Н.</w:t>
      </w:r>
      <w:r w:rsidRPr="00595A7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Основы учебно-исследовательской деятельности</w:t>
      </w:r>
      <w:r w:rsidRPr="00595A7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: учебное пособие</w:t>
      </w:r>
      <w:r w:rsidRPr="00595A7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для</w:t>
      </w:r>
      <w:r w:rsidRPr="00595A7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среднего</w:t>
      </w:r>
      <w:r w:rsidRPr="00595A7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профессионального</w:t>
      </w:r>
      <w:r w:rsidRPr="00595A7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образования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/</w:t>
      </w:r>
      <w:r w:rsidRPr="00595A7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Е.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Н.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Куклина,</w:t>
      </w:r>
      <w:r w:rsidRPr="00595A7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М.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А.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Мазниченко, И.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А.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Мушкина.</w:t>
      </w:r>
      <w:r w:rsidRPr="00595A7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— 2-е изд., испр. и доп.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— Москва</w:t>
      </w:r>
      <w:r w:rsidRPr="00595A7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: Издательство Юрайт, 2022.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— 235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с.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— (Профессиональное образование).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— ISBN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978-5-534-08818-2. — Текст : электронный // Образовательная платформа Юрайт [сайт]. — URL: https://urait.ru/bcode/491765 (дата обращения: 22.06.2022).</w:t>
      </w:r>
    </w:p>
    <w:p w14:paraId="09966895" w14:textId="77777777" w:rsidR="00595A72" w:rsidRPr="00595A72" w:rsidRDefault="00595A72" w:rsidP="00595A72">
      <w:pPr>
        <w:widowControl w:val="0"/>
        <w:numPr>
          <w:ilvl w:val="0"/>
          <w:numId w:val="16"/>
        </w:numPr>
        <w:tabs>
          <w:tab w:val="left" w:pos="1559"/>
        </w:tabs>
        <w:autoSpaceDE w:val="0"/>
        <w:autoSpaceDN w:val="0"/>
        <w:spacing w:line="276" w:lineRule="auto"/>
        <w:ind w:left="0" w:right="140" w:firstLine="709"/>
        <w:jc w:val="both"/>
        <w:rPr>
          <w:rFonts w:ascii="Times New Roman" w:eastAsia="Times New Roman" w:hAnsi="Times New Roman" w:cs="Times New Roman"/>
          <w:sz w:val="24"/>
        </w:rPr>
      </w:pPr>
      <w:r w:rsidRPr="00595A72">
        <w:rPr>
          <w:rFonts w:ascii="Times New Roman" w:eastAsia="Times New Roman" w:hAnsi="Times New Roman" w:cs="Times New Roman"/>
          <w:sz w:val="24"/>
        </w:rPr>
        <w:t>Образцов, П.</w:t>
      </w:r>
      <w:r w:rsidRPr="00595A7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И.</w:t>
      </w:r>
      <w:r w:rsidRPr="00595A7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Основы учебно-исследовательской деятельности</w:t>
      </w:r>
      <w:r w:rsidRPr="00595A7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: учебное пособие для среднего профессионального образования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/ П.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И.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Образцов.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— 2-е изд., испр. и доп.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— Москва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: Издательство Юрайт, 2022.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— 156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с.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— (Профессиональное образование).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— ISBN</w:t>
      </w:r>
      <w:r w:rsidRPr="00595A7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978-5-534-10315-1. — Текст : электронный // Образовательная платформа Юрайт [сайт]. - URL:</w:t>
      </w:r>
      <w:r w:rsidRPr="00595A7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https://urait.ru/bcode/495279</w:t>
      </w:r>
      <w:r w:rsidRPr="00595A7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>(дата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5A72">
        <w:rPr>
          <w:rFonts w:ascii="Times New Roman" w:eastAsia="Times New Roman" w:hAnsi="Times New Roman" w:cs="Times New Roman"/>
          <w:sz w:val="24"/>
        </w:rPr>
        <w:t xml:space="preserve">обращения: 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>22.06.2022).</w:t>
      </w:r>
    </w:p>
    <w:p w14:paraId="6A36D692" w14:textId="77777777" w:rsidR="00595A72" w:rsidRPr="00595A72" w:rsidRDefault="00595A72" w:rsidP="00595A72">
      <w:pPr>
        <w:spacing w:line="276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595A72">
        <w:rPr>
          <w:rFonts w:ascii="Times New Roman" w:hAnsi="Times New Roman" w:cs="Times New Roman"/>
          <w:b/>
          <w:bCs/>
          <w:sz w:val="24"/>
          <w:szCs w:val="24"/>
        </w:rPr>
        <w:t xml:space="preserve">3.2.2. Дополнительные источники </w:t>
      </w:r>
    </w:p>
    <w:p w14:paraId="54D292F4" w14:textId="77777777" w:rsidR="00595A72" w:rsidRPr="00595A72" w:rsidRDefault="00595A72" w:rsidP="00595A72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95A72">
        <w:rPr>
          <w:rFonts w:ascii="Times New Roman" w:hAnsi="Times New Roman" w:cs="Times New Roman"/>
          <w:bCs/>
          <w:iCs/>
          <w:sz w:val="24"/>
          <w:szCs w:val="24"/>
        </w:rPr>
        <w:t>1.</w:t>
      </w:r>
      <w:r w:rsidRPr="00595A72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595A72">
        <w:rPr>
          <w:rFonts w:ascii="Times New Roman" w:hAnsi="Times New Roman" w:cs="Times New Roman"/>
          <w:bCs/>
          <w:iCs/>
          <w:sz w:val="24"/>
          <w:szCs w:val="24"/>
        </w:rPr>
        <w:t>Наименование.</w:t>
      </w:r>
      <w:bookmarkStart w:id="41" w:name="_Toc152334674"/>
      <w:bookmarkStart w:id="42" w:name="_Toc156294577"/>
      <w:bookmarkStart w:id="43" w:name="_Toc156825299"/>
    </w:p>
    <w:p w14:paraId="2D5C7468" w14:textId="77777777" w:rsidR="00595A72" w:rsidRPr="00595A72" w:rsidRDefault="00595A72" w:rsidP="00595A72">
      <w:pPr>
        <w:spacing w:line="276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95A72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1. </w:t>
      </w:r>
      <w:r w:rsidRPr="00595A72">
        <w:rPr>
          <w:rFonts w:ascii="Times New Roman" w:eastAsia="Times New Roman" w:hAnsi="Times New Roman" w:cs="Times New Roman"/>
          <w:sz w:val="24"/>
        </w:rPr>
        <w:t xml:space="preserve">Методические рекомендации по организации учебной проектно исследовательской </w:t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>деятельности</w:t>
      </w:r>
      <w:r w:rsidRPr="00595A72">
        <w:rPr>
          <w:rFonts w:ascii="Times New Roman" w:eastAsia="Times New Roman" w:hAnsi="Times New Roman" w:cs="Times New Roman"/>
          <w:sz w:val="24"/>
        </w:rPr>
        <w:tab/>
      </w:r>
      <w:r w:rsidRPr="00595A72">
        <w:rPr>
          <w:rFonts w:ascii="Times New Roman" w:eastAsia="Times New Roman" w:hAnsi="Times New Roman" w:cs="Times New Roman"/>
          <w:spacing w:val="-10"/>
          <w:sz w:val="24"/>
        </w:rPr>
        <w:t>в</w:t>
      </w:r>
      <w:r w:rsidRPr="00595A72">
        <w:rPr>
          <w:rFonts w:ascii="Times New Roman" w:eastAsia="Times New Roman" w:hAnsi="Times New Roman" w:cs="Times New Roman"/>
          <w:sz w:val="24"/>
        </w:rPr>
        <w:tab/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>образовательных</w:t>
      </w:r>
      <w:r w:rsidRPr="00595A72">
        <w:rPr>
          <w:rFonts w:ascii="Times New Roman" w:eastAsia="Times New Roman" w:hAnsi="Times New Roman" w:cs="Times New Roman"/>
          <w:sz w:val="24"/>
        </w:rPr>
        <w:tab/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>организациях.</w:t>
      </w:r>
      <w:r w:rsidRPr="00595A72">
        <w:rPr>
          <w:rFonts w:ascii="Times New Roman" w:eastAsia="Times New Roman" w:hAnsi="Times New Roman" w:cs="Times New Roman"/>
          <w:sz w:val="24"/>
        </w:rPr>
        <w:tab/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>(Режим</w:t>
      </w:r>
      <w:r w:rsidRPr="00595A72">
        <w:rPr>
          <w:rFonts w:ascii="Times New Roman" w:eastAsia="Times New Roman" w:hAnsi="Times New Roman" w:cs="Times New Roman"/>
          <w:sz w:val="24"/>
        </w:rPr>
        <w:tab/>
      </w:r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доступа):  </w:t>
      </w:r>
      <w:hyperlink r:id="rId11" w:history="1">
        <w:r w:rsidRPr="00595A72">
          <w:rPr>
            <w:rFonts w:ascii="Times New Roman" w:eastAsia="Times New Roman" w:hAnsi="Times New Roman" w:cs="Times New Roman"/>
            <w:color w:val="0563C1" w:themeColor="hyperlink"/>
            <w:spacing w:val="-2"/>
            <w:sz w:val="24"/>
            <w:u w:val="single"/>
          </w:rPr>
          <w:t>https://edsoo.ru/Metodicheskie_rekomendacii_po_organizacii_uchebnoi_proektno_issledovatelskoi_</w:t>
        </w:r>
      </w:hyperlink>
      <w:r w:rsidRPr="00595A7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hyperlink r:id="rId12">
        <w:r w:rsidRPr="00595A72">
          <w:rPr>
            <w:rFonts w:ascii="Times New Roman" w:eastAsia="Times New Roman" w:hAnsi="Times New Roman" w:cs="Times New Roman"/>
            <w:spacing w:val="-2"/>
            <w:sz w:val="24"/>
            <w:u w:val="single"/>
          </w:rPr>
          <w:t>deyatelnosti_v_obrazovatelnih_organizaciyah.htm</w:t>
        </w:r>
      </w:hyperlink>
      <w:r w:rsidRPr="00595A72">
        <w:rPr>
          <w:rFonts w:ascii="Times New Roman" w:eastAsia="Times New Roman" w:hAnsi="Times New Roman" w:cs="Times New Roman"/>
          <w:spacing w:val="-2"/>
          <w:sz w:val="24"/>
          <w:u w:val="single"/>
        </w:rPr>
        <w:t xml:space="preserve"> </w:t>
      </w:r>
    </w:p>
    <w:p w14:paraId="4EEA847C" w14:textId="77777777" w:rsidR="00595A72" w:rsidRPr="00595A72" w:rsidRDefault="00595A72" w:rsidP="00595A72">
      <w:pPr>
        <w:keepNext/>
        <w:spacing w:after="120"/>
        <w:jc w:val="center"/>
        <w:outlineLvl w:val="0"/>
        <w:rPr>
          <w:rFonts w:ascii="Times New Roman" w:eastAsia="Segoe UI" w:hAnsi="Times New Roman" w:cs="Times New Roman"/>
          <w:caps/>
          <w:color w:val="2F5496" w:themeColor="accent1" w:themeShade="BF"/>
          <w:sz w:val="24"/>
          <w:szCs w:val="24"/>
          <w:lang w:eastAsia="ru-RU"/>
        </w:rPr>
      </w:pPr>
      <w:r w:rsidRPr="00595A72">
        <w:rPr>
          <w:rFonts w:ascii="Times New Roman" w:eastAsia="Segoe UI" w:hAnsi="Times New Roman" w:cs="Times New Roman"/>
          <w:b/>
          <w:bCs/>
          <w:caps/>
          <w:color w:val="2F5496" w:themeColor="accent1" w:themeShade="BF"/>
          <w:sz w:val="24"/>
          <w:szCs w:val="24"/>
          <w:lang w:eastAsia="ru-RU"/>
        </w:rPr>
        <w:t xml:space="preserve">4. Контроль и оценка результатов </w:t>
      </w:r>
      <w:r w:rsidRPr="00595A72">
        <w:rPr>
          <w:rFonts w:ascii="Times New Roman" w:eastAsia="Segoe UI" w:hAnsi="Times New Roman" w:cs="Times New Roman"/>
          <w:b/>
          <w:bCs/>
          <w:caps/>
          <w:color w:val="2F5496" w:themeColor="accent1" w:themeShade="BF"/>
          <w:sz w:val="24"/>
          <w:szCs w:val="24"/>
          <w:lang w:eastAsia="ru-RU"/>
        </w:rPr>
        <w:br/>
        <w:t xml:space="preserve">освоения </w:t>
      </w:r>
      <w:bookmarkEnd w:id="41"/>
      <w:r w:rsidRPr="00595A72">
        <w:rPr>
          <w:rFonts w:ascii="Times New Roman" w:eastAsia="Segoe UI" w:hAnsi="Times New Roman" w:cs="Times New Roman"/>
          <w:b/>
          <w:bCs/>
          <w:caps/>
          <w:color w:val="2F5496" w:themeColor="accent1" w:themeShade="BF"/>
          <w:sz w:val="24"/>
          <w:szCs w:val="24"/>
          <w:lang w:eastAsia="ru-RU"/>
        </w:rPr>
        <w:t>ДИСЦИПЛИНЫ</w:t>
      </w:r>
      <w:bookmarkEnd w:id="42"/>
      <w:bookmarkEnd w:id="4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3544"/>
        <w:gridCol w:w="3112"/>
      </w:tblGrid>
      <w:tr w:rsidR="00595A72" w:rsidRPr="00595A72" w14:paraId="5FB1DBF8" w14:textId="77777777" w:rsidTr="00CF4C25">
        <w:trPr>
          <w:trHeight w:val="519"/>
        </w:trPr>
        <w:tc>
          <w:tcPr>
            <w:tcW w:w="1543" w:type="pct"/>
            <w:vAlign w:val="center"/>
          </w:tcPr>
          <w:p w14:paraId="15E9668F" w14:textId="77777777" w:rsidR="00595A72" w:rsidRPr="00595A72" w:rsidRDefault="00595A72" w:rsidP="00595A7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Результаты обучения</w:t>
            </w:r>
          </w:p>
        </w:tc>
        <w:tc>
          <w:tcPr>
            <w:tcW w:w="1840" w:type="pct"/>
            <w:vAlign w:val="center"/>
          </w:tcPr>
          <w:p w14:paraId="361049CD" w14:textId="77777777" w:rsidR="00595A72" w:rsidRPr="00595A72" w:rsidRDefault="00595A72" w:rsidP="00595A7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1616" w:type="pct"/>
            <w:vAlign w:val="center"/>
          </w:tcPr>
          <w:p w14:paraId="29EC0CC0" w14:textId="77777777" w:rsidR="00595A72" w:rsidRPr="00595A72" w:rsidRDefault="00595A72" w:rsidP="00595A7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595A72" w:rsidRPr="00595A72" w14:paraId="1DE799DA" w14:textId="77777777" w:rsidTr="00CF4C25">
        <w:trPr>
          <w:trHeight w:val="698"/>
        </w:trPr>
        <w:tc>
          <w:tcPr>
            <w:tcW w:w="1543" w:type="pct"/>
          </w:tcPr>
          <w:p w14:paraId="4550981A" w14:textId="77777777" w:rsidR="00595A72" w:rsidRPr="00595A72" w:rsidRDefault="00595A72" w:rsidP="00595A72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Знает: </w:t>
            </w:r>
          </w:p>
          <w:p w14:paraId="3FE80393" w14:textId="77777777" w:rsidR="00595A72" w:rsidRPr="00595A72" w:rsidRDefault="00595A72" w:rsidP="00595A72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-актуальные профессиональный и социальный контекст, в котором приходится работать и жить;</w:t>
            </w:r>
          </w:p>
          <w:p w14:paraId="42DDE7FB" w14:textId="77777777" w:rsidR="00595A72" w:rsidRPr="00595A72" w:rsidRDefault="00595A72" w:rsidP="00595A72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-структуру плана для решения задач, алгоритмы выполнения работ в профессиональной и смежных областях;</w:t>
            </w:r>
          </w:p>
          <w:p w14:paraId="56197042" w14:textId="77777777" w:rsidR="00595A72" w:rsidRPr="00595A72" w:rsidRDefault="00595A72" w:rsidP="00595A72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-основные источники информации и ресурсы для решения задач и/или проблем в профессиональном и/или социальном контексте;</w:t>
            </w:r>
          </w:p>
          <w:p w14:paraId="28F47948" w14:textId="77777777" w:rsidR="00595A72" w:rsidRPr="00595A72" w:rsidRDefault="00595A72" w:rsidP="00595A72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-методы работы в профессиональной и смежных сферах;</w:t>
            </w:r>
          </w:p>
          <w:p w14:paraId="45DD88D0" w14:textId="77777777" w:rsidR="00595A72" w:rsidRPr="00595A72" w:rsidRDefault="00595A72" w:rsidP="00595A72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-порядок оценки результатов решения задач профессиональной деятельности.</w:t>
            </w:r>
          </w:p>
          <w:p w14:paraId="5ED65C3E" w14:textId="77777777" w:rsidR="00595A72" w:rsidRPr="00595A72" w:rsidRDefault="00595A72" w:rsidP="00595A72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14:paraId="609D97B4" w14:textId="77777777" w:rsidR="00595A72" w:rsidRPr="00595A72" w:rsidRDefault="00595A72" w:rsidP="00595A72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14:paraId="18D1C4C9" w14:textId="77777777" w:rsidR="00595A72" w:rsidRPr="00595A72" w:rsidRDefault="00595A72" w:rsidP="00595A72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14:paraId="4277182E" w14:textId="77777777" w:rsidR="00595A72" w:rsidRPr="00595A72" w:rsidRDefault="00595A72" w:rsidP="00595A72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14:paraId="6DE76949" w14:textId="77777777" w:rsidR="00595A72" w:rsidRPr="00595A72" w:rsidRDefault="00595A72" w:rsidP="00595A72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14:paraId="61BF07C9" w14:textId="77777777" w:rsidR="00595A72" w:rsidRPr="00595A72" w:rsidRDefault="00595A72" w:rsidP="00595A72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14:paraId="789A8401" w14:textId="77777777" w:rsidR="00595A72" w:rsidRPr="00595A72" w:rsidRDefault="00595A72" w:rsidP="00595A72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14:paraId="5AC72055" w14:textId="77777777" w:rsidR="00595A72" w:rsidRPr="00595A72" w:rsidRDefault="00595A72" w:rsidP="00595A72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14:paraId="24305464" w14:textId="77777777" w:rsidR="00595A72" w:rsidRPr="00595A72" w:rsidRDefault="00595A72" w:rsidP="00595A72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14:paraId="6D224F4D" w14:textId="77777777" w:rsidR="00595A72" w:rsidRPr="00595A72" w:rsidRDefault="00595A72" w:rsidP="00595A72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0" w:type="pct"/>
          </w:tcPr>
          <w:p w14:paraId="5849280B" w14:textId="77777777" w:rsidR="00595A72" w:rsidRPr="00595A72" w:rsidRDefault="00595A72" w:rsidP="00595A72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iCs/>
                <w:sz w:val="24"/>
                <w:szCs w:val="24"/>
              </w:rPr>
              <w:t>-Перечисляет и характеризует этапы выполнения учебно-</w:t>
            </w:r>
          </w:p>
          <w:p w14:paraId="09921D91" w14:textId="77777777" w:rsidR="00595A72" w:rsidRPr="00595A72" w:rsidRDefault="00595A72" w:rsidP="00595A72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iCs/>
                <w:sz w:val="24"/>
                <w:szCs w:val="24"/>
              </w:rPr>
              <w:t>исследовательской работы в</w:t>
            </w:r>
          </w:p>
          <w:p w14:paraId="458508E9" w14:textId="77777777" w:rsidR="00595A72" w:rsidRPr="00595A72" w:rsidRDefault="00595A72" w:rsidP="00595A72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iCs/>
                <w:sz w:val="24"/>
                <w:szCs w:val="24"/>
              </w:rPr>
              <w:t>соответствии с логикой</w:t>
            </w:r>
          </w:p>
          <w:p w14:paraId="1BB3A631" w14:textId="77777777" w:rsidR="00595A72" w:rsidRPr="00595A72" w:rsidRDefault="00595A72" w:rsidP="00595A72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iCs/>
                <w:sz w:val="24"/>
                <w:szCs w:val="24"/>
              </w:rPr>
              <w:t>исследования;</w:t>
            </w:r>
          </w:p>
          <w:p w14:paraId="55FB6D95" w14:textId="77777777" w:rsidR="00595A72" w:rsidRPr="00595A72" w:rsidRDefault="00595A72" w:rsidP="00595A72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iCs/>
                <w:sz w:val="24"/>
                <w:szCs w:val="24"/>
              </w:rPr>
              <w:t>-перечисляет способы обоснования</w:t>
            </w:r>
          </w:p>
          <w:p w14:paraId="29A7C76B" w14:textId="77777777" w:rsidR="00595A72" w:rsidRPr="00595A72" w:rsidRDefault="00595A72" w:rsidP="00595A72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iCs/>
                <w:sz w:val="24"/>
                <w:szCs w:val="24"/>
              </w:rPr>
              <w:t>актуальности темы исследования;</w:t>
            </w:r>
          </w:p>
          <w:p w14:paraId="249A28FE" w14:textId="77777777" w:rsidR="00595A72" w:rsidRPr="00595A72" w:rsidRDefault="00595A72" w:rsidP="00595A72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iCs/>
                <w:sz w:val="24"/>
                <w:szCs w:val="24"/>
              </w:rPr>
              <w:t>-знает сущность понятия «методы психолого-педагогического</w:t>
            </w:r>
          </w:p>
          <w:p w14:paraId="492358F0" w14:textId="77777777" w:rsidR="00595A72" w:rsidRPr="00595A72" w:rsidRDefault="00595A72" w:rsidP="00595A72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iCs/>
                <w:sz w:val="24"/>
                <w:szCs w:val="24"/>
              </w:rPr>
              <w:t>исследования»;</w:t>
            </w:r>
          </w:p>
          <w:p w14:paraId="6C17BFA8" w14:textId="77777777" w:rsidR="00595A72" w:rsidRPr="00595A72" w:rsidRDefault="00595A72" w:rsidP="00595A72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iCs/>
                <w:sz w:val="24"/>
                <w:szCs w:val="24"/>
              </w:rPr>
              <w:t>- правильно перечисляет компоненты методологического аппарата исследования, принципы их</w:t>
            </w:r>
          </w:p>
          <w:p w14:paraId="66209361" w14:textId="77777777" w:rsidR="00595A72" w:rsidRPr="00595A72" w:rsidRDefault="00595A72" w:rsidP="00595A72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iCs/>
                <w:sz w:val="24"/>
                <w:szCs w:val="24"/>
              </w:rPr>
              <w:t>формулирования, верноуказывает</w:t>
            </w:r>
          </w:p>
          <w:p w14:paraId="0AC2DA1E" w14:textId="77777777" w:rsidR="00595A72" w:rsidRPr="00595A72" w:rsidRDefault="00595A72" w:rsidP="00595A72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iCs/>
                <w:sz w:val="24"/>
                <w:szCs w:val="24"/>
              </w:rPr>
              <w:t>его логическую связь с планом</w:t>
            </w:r>
          </w:p>
          <w:p w14:paraId="70365742" w14:textId="77777777" w:rsidR="00595A72" w:rsidRPr="00595A72" w:rsidRDefault="00595A72" w:rsidP="00595A72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iCs/>
                <w:sz w:val="24"/>
                <w:szCs w:val="24"/>
              </w:rPr>
              <w:t>учебно-исследовательской работы;</w:t>
            </w:r>
          </w:p>
          <w:p w14:paraId="6FBE7F2D" w14:textId="77777777" w:rsidR="00595A72" w:rsidRPr="00595A72" w:rsidRDefault="00595A72" w:rsidP="00595A72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iCs/>
                <w:sz w:val="24"/>
                <w:szCs w:val="24"/>
              </w:rPr>
              <w:t>-дает характеристику основным</w:t>
            </w:r>
          </w:p>
          <w:p w14:paraId="7A21D974" w14:textId="77777777" w:rsidR="00595A72" w:rsidRPr="00595A72" w:rsidRDefault="00595A72" w:rsidP="00595A72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iCs/>
                <w:sz w:val="24"/>
                <w:szCs w:val="24"/>
              </w:rPr>
              <w:t>видам исследовательской</w:t>
            </w:r>
          </w:p>
          <w:p w14:paraId="7FA03DEF" w14:textId="77777777" w:rsidR="00595A72" w:rsidRPr="00595A72" w:rsidRDefault="00595A72" w:rsidP="00595A72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iCs/>
                <w:sz w:val="24"/>
                <w:szCs w:val="24"/>
              </w:rPr>
              <w:t>деятельности студентов;</w:t>
            </w:r>
          </w:p>
          <w:p w14:paraId="4174F156" w14:textId="77777777" w:rsidR="00595A72" w:rsidRPr="00595A72" w:rsidRDefault="00595A72" w:rsidP="00595A72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iCs/>
                <w:sz w:val="24"/>
                <w:szCs w:val="24"/>
              </w:rPr>
              <w:t>перечисляет способы фиксации</w:t>
            </w:r>
          </w:p>
          <w:p w14:paraId="3E5B3F4B" w14:textId="77777777" w:rsidR="00595A72" w:rsidRPr="00595A72" w:rsidRDefault="00595A72" w:rsidP="00595A72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iCs/>
                <w:sz w:val="24"/>
                <w:szCs w:val="24"/>
              </w:rPr>
              <w:t>материала в соответствии с</w:t>
            </w:r>
          </w:p>
          <w:p w14:paraId="4D97EBEC" w14:textId="77777777" w:rsidR="00595A72" w:rsidRPr="00595A72" w:rsidRDefault="00595A72" w:rsidP="00595A72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правилами и требованиями при</w:t>
            </w:r>
          </w:p>
          <w:p w14:paraId="5842A81B" w14:textId="77777777" w:rsidR="00595A72" w:rsidRPr="00595A72" w:rsidRDefault="00595A72" w:rsidP="00595A72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iCs/>
                <w:sz w:val="24"/>
                <w:szCs w:val="24"/>
              </w:rPr>
              <w:t>работе с литературой по проблеме исследования;</w:t>
            </w:r>
          </w:p>
          <w:p w14:paraId="1037F8D1" w14:textId="77777777" w:rsidR="00595A72" w:rsidRPr="00595A72" w:rsidRDefault="00595A72" w:rsidP="00595A72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iCs/>
                <w:sz w:val="24"/>
                <w:szCs w:val="24"/>
              </w:rPr>
              <w:t>-правильно перечисляет этапы и</w:t>
            </w:r>
          </w:p>
          <w:p w14:paraId="4E5117B5" w14:textId="77777777" w:rsidR="00595A72" w:rsidRPr="00595A72" w:rsidRDefault="00595A72" w:rsidP="00595A72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iCs/>
                <w:sz w:val="24"/>
                <w:szCs w:val="24"/>
              </w:rPr>
              <w:t>дает характеристику содержания этапов проведения педагогического</w:t>
            </w:r>
          </w:p>
          <w:p w14:paraId="180753EC" w14:textId="77777777" w:rsidR="00595A72" w:rsidRPr="00595A72" w:rsidRDefault="00595A72" w:rsidP="00595A72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iCs/>
                <w:sz w:val="24"/>
                <w:szCs w:val="24"/>
              </w:rPr>
              <w:t>эксперименты при выполнении</w:t>
            </w:r>
          </w:p>
          <w:p w14:paraId="6C2B3E0D" w14:textId="77777777" w:rsidR="00595A72" w:rsidRPr="00595A72" w:rsidRDefault="00595A72" w:rsidP="00595A72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iCs/>
                <w:sz w:val="24"/>
                <w:szCs w:val="24"/>
              </w:rPr>
              <w:t>исследовательской работы;</w:t>
            </w:r>
          </w:p>
          <w:p w14:paraId="51F87733" w14:textId="77777777" w:rsidR="00595A72" w:rsidRPr="00595A72" w:rsidRDefault="00595A72" w:rsidP="00595A72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iCs/>
                <w:sz w:val="24"/>
                <w:szCs w:val="24"/>
              </w:rPr>
              <w:t>-называет правила изложения</w:t>
            </w:r>
          </w:p>
          <w:p w14:paraId="4401D0BE" w14:textId="77777777" w:rsidR="00595A72" w:rsidRPr="00595A72" w:rsidRDefault="00595A72" w:rsidP="00595A72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iCs/>
                <w:sz w:val="24"/>
                <w:szCs w:val="24"/>
              </w:rPr>
              <w:t>результатов по проблеме</w:t>
            </w:r>
          </w:p>
          <w:p w14:paraId="14B1F479" w14:textId="77777777" w:rsidR="00595A72" w:rsidRPr="00595A72" w:rsidRDefault="00595A72" w:rsidP="00595A72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iCs/>
                <w:sz w:val="24"/>
                <w:szCs w:val="24"/>
              </w:rPr>
              <w:t>исследования;</w:t>
            </w:r>
          </w:p>
        </w:tc>
        <w:tc>
          <w:tcPr>
            <w:tcW w:w="1616" w:type="pct"/>
          </w:tcPr>
          <w:p w14:paraId="09FC8B92" w14:textId="77777777" w:rsidR="00595A72" w:rsidRPr="00595A72" w:rsidRDefault="00595A72" w:rsidP="00595A72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iCs/>
                <w:sz w:val="24"/>
                <w:szCs w:val="24"/>
              </w:rPr>
              <w:t>Выполнения практических работ и видов работ по практике;</w:t>
            </w:r>
          </w:p>
          <w:p w14:paraId="388309B3" w14:textId="77777777" w:rsidR="00595A72" w:rsidRPr="00595A72" w:rsidRDefault="00595A72" w:rsidP="00595A72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iCs/>
                <w:sz w:val="24"/>
                <w:szCs w:val="24"/>
              </w:rPr>
              <w:t>Анализ и оценка</w:t>
            </w:r>
          </w:p>
          <w:p w14:paraId="1617F192" w14:textId="77777777" w:rsidR="00595A72" w:rsidRPr="00595A72" w:rsidRDefault="00595A72" w:rsidP="00595A72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iCs/>
                <w:sz w:val="24"/>
                <w:szCs w:val="24"/>
              </w:rPr>
              <w:t>решения тестовых</w:t>
            </w:r>
          </w:p>
          <w:p w14:paraId="2F9B23D7" w14:textId="77777777" w:rsidR="00595A72" w:rsidRPr="00595A72" w:rsidRDefault="00595A72" w:rsidP="00595A72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iCs/>
                <w:sz w:val="24"/>
                <w:szCs w:val="24"/>
              </w:rPr>
              <w:t>заданий;</w:t>
            </w:r>
          </w:p>
          <w:p w14:paraId="6DBAB29D" w14:textId="77777777" w:rsidR="00595A72" w:rsidRPr="00595A72" w:rsidRDefault="00595A72" w:rsidP="00595A72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iCs/>
                <w:sz w:val="24"/>
                <w:szCs w:val="24"/>
              </w:rPr>
              <w:t>анализ и оценка</w:t>
            </w:r>
          </w:p>
          <w:p w14:paraId="2E632420" w14:textId="77777777" w:rsidR="00595A72" w:rsidRPr="00595A72" w:rsidRDefault="00595A72" w:rsidP="00595A72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iCs/>
                <w:sz w:val="24"/>
                <w:szCs w:val="24"/>
              </w:rPr>
              <w:t>решения устного</w:t>
            </w:r>
          </w:p>
          <w:p w14:paraId="2C6DB977" w14:textId="77777777" w:rsidR="00595A72" w:rsidRPr="00595A72" w:rsidRDefault="00595A72" w:rsidP="00595A72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iCs/>
                <w:sz w:val="24"/>
                <w:szCs w:val="24"/>
              </w:rPr>
              <w:t>опроса;</w:t>
            </w:r>
          </w:p>
          <w:p w14:paraId="0870DBE8" w14:textId="77777777" w:rsidR="00595A72" w:rsidRPr="00595A72" w:rsidRDefault="00595A72" w:rsidP="00595A72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iCs/>
                <w:sz w:val="24"/>
                <w:szCs w:val="24"/>
              </w:rPr>
              <w:t>анализ и оценка</w:t>
            </w:r>
          </w:p>
          <w:p w14:paraId="6CB1064E" w14:textId="77777777" w:rsidR="00595A72" w:rsidRPr="00595A72" w:rsidRDefault="00595A72" w:rsidP="00595A72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iCs/>
                <w:sz w:val="24"/>
                <w:szCs w:val="24"/>
              </w:rPr>
              <w:t>решения</w:t>
            </w:r>
          </w:p>
          <w:p w14:paraId="5E4BD2EC" w14:textId="77777777" w:rsidR="00595A72" w:rsidRPr="00595A72" w:rsidRDefault="00595A72" w:rsidP="00595A72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iCs/>
                <w:sz w:val="24"/>
                <w:szCs w:val="24"/>
              </w:rPr>
              <w:t>письменного опроса.</w:t>
            </w:r>
          </w:p>
        </w:tc>
      </w:tr>
      <w:tr w:rsidR="00595A72" w:rsidRPr="00595A72" w14:paraId="118B2531" w14:textId="77777777" w:rsidTr="00CF4C25">
        <w:trPr>
          <w:trHeight w:val="698"/>
        </w:trPr>
        <w:tc>
          <w:tcPr>
            <w:tcW w:w="1543" w:type="pct"/>
          </w:tcPr>
          <w:p w14:paraId="59060C2C" w14:textId="77777777" w:rsidR="00595A72" w:rsidRPr="00595A72" w:rsidRDefault="00595A72" w:rsidP="00595A72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Умеет: </w:t>
            </w:r>
          </w:p>
          <w:p w14:paraId="580DD4DE" w14:textId="77777777" w:rsidR="00595A72" w:rsidRPr="00595A72" w:rsidRDefault="00595A72" w:rsidP="00595A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-определять этапы решения задачи, </w:t>
            </w:r>
            <w:r w:rsidRPr="00595A7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составлять план действия, реализовывать составленный план, определять необходимые ресурсы;</w:t>
            </w:r>
          </w:p>
          <w:p w14:paraId="25AC1D2B" w14:textId="77777777" w:rsidR="00595A72" w:rsidRPr="00595A72" w:rsidRDefault="00595A72" w:rsidP="00595A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95A72">
              <w:t xml:space="preserve"> </w:t>
            </w:r>
            <w:r w:rsidRPr="00595A72">
              <w:rPr>
                <w:rFonts w:ascii="Times New Roman" w:hAnsi="Times New Roman" w:cs="Times New Roman"/>
                <w:bCs/>
                <w:sz w:val="24"/>
                <w:szCs w:val="24"/>
              </w:rPr>
              <w:t>выявлять и эффективно искать информацию, необходимую для решения задачи и/или проблемы;</w:t>
            </w:r>
          </w:p>
          <w:p w14:paraId="56E7D043" w14:textId="77777777" w:rsidR="00595A72" w:rsidRPr="00595A72" w:rsidRDefault="00595A72" w:rsidP="00595A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95A72">
              <w:t xml:space="preserve"> </w:t>
            </w:r>
            <w:r w:rsidRPr="00595A72">
              <w:rPr>
                <w:rFonts w:ascii="Times New Roman" w:hAnsi="Times New Roman" w:cs="Times New Roman"/>
                <w:bCs/>
                <w:sz w:val="24"/>
                <w:szCs w:val="24"/>
              </w:rPr>
              <w:t>владеть актуальными методами работы в профессиональной и смежных сферах;</w:t>
            </w:r>
          </w:p>
          <w:p w14:paraId="162D8BC9" w14:textId="77777777" w:rsidR="00595A72" w:rsidRPr="00595A72" w:rsidRDefault="00595A72" w:rsidP="00595A72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bCs/>
                <w:sz w:val="24"/>
                <w:szCs w:val="24"/>
              </w:rPr>
              <w:t>- распознавать задачу и/или проблему в профессиональном и/или социальном контексте, анализировать и выделять её составные части.</w:t>
            </w:r>
          </w:p>
          <w:p w14:paraId="6C5851A5" w14:textId="77777777" w:rsidR="00595A72" w:rsidRPr="00595A72" w:rsidRDefault="00595A72" w:rsidP="00595A72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40" w:type="pct"/>
          </w:tcPr>
          <w:p w14:paraId="1341068E" w14:textId="77777777" w:rsidR="00595A72" w:rsidRPr="00595A72" w:rsidRDefault="00595A72" w:rsidP="00595A72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-Проводит анализ исследовательских работ с точки зрения логики </w:t>
            </w:r>
            <w:r w:rsidRPr="00595A7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исследования в зависимости от вида работы; обосновывает актуальность темы в соответствии принятыми способами и принципами обоснования актуальности;</w:t>
            </w:r>
          </w:p>
          <w:p w14:paraId="40A5205F" w14:textId="77777777" w:rsidR="00595A72" w:rsidRPr="00595A72" w:rsidRDefault="00595A72" w:rsidP="00595A72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-определяет методы для организации исследования в соответствии с темой и видом учебно- исследовательской работы; </w:t>
            </w:r>
          </w:p>
          <w:p w14:paraId="19D7AB7D" w14:textId="77777777" w:rsidR="00595A72" w:rsidRPr="00595A72" w:rsidRDefault="00595A72" w:rsidP="00595A72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iCs/>
                <w:sz w:val="24"/>
                <w:szCs w:val="24"/>
              </w:rPr>
              <w:t>-правильно формулирует методологический аппарат исследования в соответствии с темой учебно-исследовательской работы;</w:t>
            </w:r>
          </w:p>
          <w:p w14:paraId="01DA9F20" w14:textId="77777777" w:rsidR="00595A72" w:rsidRPr="00595A72" w:rsidRDefault="00595A72" w:rsidP="00595A72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 разрабатывает план учебно-исследовательской работы в соответствии с методологическим аппаратом и видом учебно- исследовательской работы;</w:t>
            </w:r>
          </w:p>
          <w:p w14:paraId="3B173164" w14:textId="77777777" w:rsidR="00595A72" w:rsidRPr="00595A72" w:rsidRDefault="00595A72" w:rsidP="00595A72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iCs/>
                <w:sz w:val="24"/>
                <w:szCs w:val="24"/>
              </w:rPr>
              <w:t>точно определяет понятийно- категориальный аппарат исследования в соответствии с темой учебно-исследовательской работы;</w:t>
            </w:r>
          </w:p>
          <w:p w14:paraId="03CEADF7" w14:textId="77777777" w:rsidR="00595A72" w:rsidRPr="00595A72" w:rsidRDefault="00595A72" w:rsidP="00595A72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iCs/>
                <w:sz w:val="24"/>
                <w:szCs w:val="24"/>
              </w:rPr>
              <w:t>-оформляет и представляет полученные в ходе исследования данные в соответствии с требованиями;</w:t>
            </w:r>
          </w:p>
          <w:p w14:paraId="2AF47EAD" w14:textId="77777777" w:rsidR="00595A72" w:rsidRPr="00595A72" w:rsidRDefault="00595A72" w:rsidP="00595A72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iCs/>
                <w:sz w:val="24"/>
                <w:szCs w:val="24"/>
              </w:rPr>
              <w:t>оформляет свою работу в соответствии с требованиями;      -демонстрирует приемы защиты результатов исследования в соответствии с принятыми требованиями.</w:t>
            </w:r>
          </w:p>
          <w:p w14:paraId="00AC7131" w14:textId="77777777" w:rsidR="00595A72" w:rsidRPr="00595A72" w:rsidRDefault="00595A72" w:rsidP="00595A72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5A72">
              <w:rPr>
                <w:rFonts w:ascii="Times New Roman" w:hAnsi="Times New Roman" w:cs="Times New Roman"/>
                <w:iCs/>
                <w:sz w:val="24"/>
                <w:szCs w:val="24"/>
              </w:rPr>
              <w:t>-демонстрирует умение определять этапы педагогического проекта в соответствии с поставленными целями и задачами.                     -демонстрирует умение оформлять педагогический проект в соответствии с заданной структурой.</w:t>
            </w:r>
          </w:p>
        </w:tc>
        <w:tc>
          <w:tcPr>
            <w:tcW w:w="1616" w:type="pct"/>
          </w:tcPr>
          <w:p w14:paraId="727F1D12" w14:textId="77777777" w:rsidR="00595A72" w:rsidRPr="00595A72" w:rsidRDefault="00595A72" w:rsidP="00595A72">
            <w:pPr>
              <w:spacing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14:paraId="221E8C2A" w14:textId="77777777" w:rsidR="00595A72" w:rsidRPr="00595A72" w:rsidRDefault="00595A72" w:rsidP="00595A72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08F3E60D" w14:textId="77777777" w:rsidR="00595A72" w:rsidRPr="00595A72" w:rsidRDefault="00595A72" w:rsidP="00595A72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1C664ABF" w14:textId="149A8707" w:rsidR="008442B7" w:rsidRDefault="008442B7">
      <w:pPr>
        <w:jc w:val="center"/>
        <w:rPr>
          <w:rFonts w:ascii="Times New Roman Полужирный" w:eastAsia="Segoe UI" w:hAnsi="Times New Roman Полужирный" w:cs="Times New Roman"/>
          <w:b/>
          <w:bCs/>
          <w:caps/>
          <w:sz w:val="24"/>
          <w:szCs w:val="24"/>
        </w:rPr>
      </w:pPr>
    </w:p>
    <w:sectPr w:rsidR="008442B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5C2B99" w14:textId="77777777" w:rsidR="00CF4C25" w:rsidRDefault="00CF4C25">
      <w:r>
        <w:separator/>
      </w:r>
    </w:p>
  </w:endnote>
  <w:endnote w:type="continuationSeparator" w:id="0">
    <w:p w14:paraId="39E97249" w14:textId="77777777" w:rsidR="00CF4C25" w:rsidRDefault="00CF4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2020803070505020304"/>
    <w:charset w:val="00"/>
    <w:family w:val="roman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@Batang">
    <w:altName w:val="@Batang"/>
    <w:panose1 w:val="02030600000101010101"/>
    <w:charset w:val="81"/>
    <w:family w:val="roman"/>
    <w:pitch w:val="variable"/>
    <w:sig w:usb0="00000287" w:usb1="09060000" w:usb2="0000001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919EFA" w14:textId="77777777" w:rsidR="00CF4C25" w:rsidRDefault="00CF4C25">
      <w:r>
        <w:separator/>
      </w:r>
    </w:p>
  </w:footnote>
  <w:footnote w:type="continuationSeparator" w:id="0">
    <w:p w14:paraId="798E7088" w14:textId="77777777" w:rsidR="00CF4C25" w:rsidRDefault="00CF4C25">
      <w:r>
        <w:continuationSeparator/>
      </w:r>
    </w:p>
  </w:footnote>
  <w:footnote w:id="1">
    <w:p w14:paraId="6C03D0C7" w14:textId="77777777" w:rsidR="00CF4C25" w:rsidRDefault="00CF4C25">
      <w:pPr>
        <w:pStyle w:val="af5"/>
        <w:rPr>
          <w:i/>
          <w:iCs/>
        </w:rPr>
      </w:pPr>
      <w:r>
        <w:rPr>
          <w:rStyle w:val="af7"/>
        </w:rPr>
        <w:footnoteRef/>
      </w:r>
      <w:r>
        <w:t xml:space="preserve"> </w:t>
      </w:r>
      <w:r>
        <w:rPr>
          <w:i/>
          <w:iCs/>
        </w:rPr>
        <w:t>Берутся сведения, указанные по данному виду деятельности в п. 4.2.</w:t>
      </w:r>
    </w:p>
  </w:footnote>
  <w:footnote w:id="2">
    <w:p w14:paraId="696D6351" w14:textId="77777777" w:rsidR="00CF4C25" w:rsidRDefault="00CF4C25">
      <w:pPr>
        <w:pStyle w:val="af5"/>
      </w:pPr>
      <w:r>
        <w:rPr>
          <w:rStyle w:val="af7"/>
        </w:rPr>
        <w:footnoteRef/>
      </w:r>
      <w:r>
        <w:t xml:space="preserve"> </w:t>
      </w:r>
      <w:r>
        <w:rPr>
          <w:i/>
          <w:iCs/>
          <w:sz w:val="18"/>
          <w:szCs w:val="18"/>
        </w:rPr>
        <w:t>Учебные занятия могут представлены в виде теоретических занятий, лабораторных и практических занятий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D7576A" w14:textId="77777777" w:rsidR="00CF4C25" w:rsidRDefault="00CF4C25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14:paraId="0A414046" w14:textId="77777777" w:rsidR="00CF4C25" w:rsidRDefault="00CF4C25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00468313"/>
      <w:docPartObj>
        <w:docPartGallery w:val="Page Numbers (Top of Page)"/>
        <w:docPartUnique/>
      </w:docPartObj>
    </w:sdtPr>
    <w:sdtContent>
      <w:p w14:paraId="5C4E706D" w14:textId="77777777" w:rsidR="00CF4C25" w:rsidRDefault="00CF4C25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14</w:t>
        </w:r>
        <w:r>
          <w:fldChar w:fldCharType="end"/>
        </w:r>
      </w:p>
    </w:sdtContent>
  </w:sdt>
  <w:p w14:paraId="483BF9E3" w14:textId="77777777" w:rsidR="00CF4C25" w:rsidRDefault="00CF4C25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74AF37" w14:textId="77777777" w:rsidR="00CF4C25" w:rsidRDefault="00CF4C25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14:paraId="7B72B05C" w14:textId="77777777" w:rsidR="00CF4C25" w:rsidRDefault="00CF4C25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E4051"/>
    <w:multiLevelType w:val="hybridMultilevel"/>
    <w:tmpl w:val="4DAACD38"/>
    <w:lvl w:ilvl="0" w:tplc="700ACF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EE6E548">
      <w:start w:val="1"/>
      <w:numFmt w:val="lowerLetter"/>
      <w:lvlText w:val="%2."/>
      <w:lvlJc w:val="left"/>
      <w:pPr>
        <w:ind w:left="1788" w:hanging="360"/>
      </w:pPr>
    </w:lvl>
    <w:lvl w:ilvl="2" w:tplc="C0A862AA">
      <w:start w:val="1"/>
      <w:numFmt w:val="lowerRoman"/>
      <w:lvlText w:val="%3."/>
      <w:lvlJc w:val="right"/>
      <w:pPr>
        <w:ind w:left="2508" w:hanging="180"/>
      </w:pPr>
    </w:lvl>
    <w:lvl w:ilvl="3" w:tplc="8674A2BE">
      <w:start w:val="1"/>
      <w:numFmt w:val="decimal"/>
      <w:lvlText w:val="%4."/>
      <w:lvlJc w:val="left"/>
      <w:pPr>
        <w:ind w:left="3228" w:hanging="360"/>
      </w:pPr>
    </w:lvl>
    <w:lvl w:ilvl="4" w:tplc="DC88F2E4">
      <w:start w:val="1"/>
      <w:numFmt w:val="lowerLetter"/>
      <w:lvlText w:val="%5."/>
      <w:lvlJc w:val="left"/>
      <w:pPr>
        <w:ind w:left="3948" w:hanging="360"/>
      </w:pPr>
    </w:lvl>
    <w:lvl w:ilvl="5" w:tplc="BE7ABDD8">
      <w:start w:val="1"/>
      <w:numFmt w:val="lowerRoman"/>
      <w:lvlText w:val="%6."/>
      <w:lvlJc w:val="right"/>
      <w:pPr>
        <w:ind w:left="4668" w:hanging="180"/>
      </w:pPr>
    </w:lvl>
    <w:lvl w:ilvl="6" w:tplc="B85C26EE">
      <w:start w:val="1"/>
      <w:numFmt w:val="decimal"/>
      <w:lvlText w:val="%7."/>
      <w:lvlJc w:val="left"/>
      <w:pPr>
        <w:ind w:left="5388" w:hanging="360"/>
      </w:pPr>
    </w:lvl>
    <w:lvl w:ilvl="7" w:tplc="C072671E">
      <w:start w:val="1"/>
      <w:numFmt w:val="lowerLetter"/>
      <w:lvlText w:val="%8."/>
      <w:lvlJc w:val="left"/>
      <w:pPr>
        <w:ind w:left="6108" w:hanging="360"/>
      </w:pPr>
    </w:lvl>
    <w:lvl w:ilvl="8" w:tplc="8966799A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BE43FB"/>
    <w:multiLevelType w:val="hybridMultilevel"/>
    <w:tmpl w:val="770A4CF2"/>
    <w:lvl w:ilvl="0" w:tplc="708289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6504C826">
      <w:start w:val="1"/>
      <w:numFmt w:val="lowerLetter"/>
      <w:lvlText w:val="%2."/>
      <w:lvlJc w:val="left"/>
      <w:pPr>
        <w:ind w:left="1788" w:hanging="360"/>
      </w:pPr>
    </w:lvl>
    <w:lvl w:ilvl="2" w:tplc="03D42DA8">
      <w:start w:val="1"/>
      <w:numFmt w:val="lowerRoman"/>
      <w:lvlText w:val="%3."/>
      <w:lvlJc w:val="right"/>
      <w:pPr>
        <w:ind w:left="2508" w:hanging="180"/>
      </w:pPr>
    </w:lvl>
    <w:lvl w:ilvl="3" w:tplc="16424456">
      <w:start w:val="1"/>
      <w:numFmt w:val="decimal"/>
      <w:lvlText w:val="%4."/>
      <w:lvlJc w:val="left"/>
      <w:pPr>
        <w:ind w:left="3228" w:hanging="360"/>
      </w:pPr>
    </w:lvl>
    <w:lvl w:ilvl="4" w:tplc="107A8ECC">
      <w:start w:val="1"/>
      <w:numFmt w:val="lowerLetter"/>
      <w:lvlText w:val="%5."/>
      <w:lvlJc w:val="left"/>
      <w:pPr>
        <w:ind w:left="3948" w:hanging="360"/>
      </w:pPr>
    </w:lvl>
    <w:lvl w:ilvl="5" w:tplc="9C7E2490">
      <w:start w:val="1"/>
      <w:numFmt w:val="lowerRoman"/>
      <w:lvlText w:val="%6."/>
      <w:lvlJc w:val="right"/>
      <w:pPr>
        <w:ind w:left="4668" w:hanging="180"/>
      </w:pPr>
    </w:lvl>
    <w:lvl w:ilvl="6" w:tplc="1270B106">
      <w:start w:val="1"/>
      <w:numFmt w:val="decimal"/>
      <w:lvlText w:val="%7."/>
      <w:lvlJc w:val="left"/>
      <w:pPr>
        <w:ind w:left="5388" w:hanging="360"/>
      </w:pPr>
    </w:lvl>
    <w:lvl w:ilvl="7" w:tplc="B09E172E">
      <w:start w:val="1"/>
      <w:numFmt w:val="lowerLetter"/>
      <w:lvlText w:val="%8."/>
      <w:lvlJc w:val="left"/>
      <w:pPr>
        <w:ind w:left="6108" w:hanging="360"/>
      </w:pPr>
    </w:lvl>
    <w:lvl w:ilvl="8" w:tplc="94A87D2C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E5682"/>
    <w:multiLevelType w:val="hybridMultilevel"/>
    <w:tmpl w:val="F508E09C"/>
    <w:lvl w:ilvl="0" w:tplc="7766E14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ru-RU"/>
      </w:rPr>
    </w:lvl>
    <w:lvl w:ilvl="1" w:tplc="05D64E34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 w:tplc="A6E4102A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 w:tplc="6EFE6922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 w:tplc="DF4AA33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 w:tplc="8AA45170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 w:tplc="B9FA4C8C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 w:tplc="2942278C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 w:tplc="7280FAB6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3" w15:restartNumberingAfterBreak="0">
    <w:nsid w:val="1AA30ABF"/>
    <w:multiLevelType w:val="hybridMultilevel"/>
    <w:tmpl w:val="E6B2CF56"/>
    <w:lvl w:ilvl="0" w:tplc="ADFC4EC6">
      <w:start w:val="1"/>
      <w:numFmt w:val="decimal"/>
      <w:lvlText w:val="%1."/>
      <w:lvlJc w:val="left"/>
      <w:pPr>
        <w:ind w:left="720" w:hanging="360"/>
      </w:pPr>
      <w:rPr>
        <w:rFonts w:ascii="Times New Roman Полужирный" w:hAnsi="Times New Roman Полужирный" w:hint="default"/>
      </w:rPr>
    </w:lvl>
    <w:lvl w:ilvl="1" w:tplc="77CAEB68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 w:tplc="B6D82194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plc="A6AA4100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 w:tplc="2E084E1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plc="B70CF12C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 w:tplc="D572F110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 w:tplc="BB38D174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 w:tplc="F0F6C52C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4B202BB"/>
    <w:multiLevelType w:val="hybridMultilevel"/>
    <w:tmpl w:val="C85C0DC6"/>
    <w:lvl w:ilvl="0" w:tplc="D9E8491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9BE6332C">
      <w:start w:val="1"/>
      <w:numFmt w:val="bullet"/>
      <w:lvlText w:val="o"/>
      <w:lvlJc w:val="left"/>
      <w:pPr>
        <w:ind w:left="2149" w:hanging="360"/>
      </w:pPr>
      <w:rPr>
        <w:rFonts w:ascii="Cambria Math" w:hAnsi="Cambria Math" w:cs="Cambria Math" w:hint="default"/>
      </w:rPr>
    </w:lvl>
    <w:lvl w:ilvl="2" w:tplc="9692F684">
      <w:start w:val="1"/>
      <w:numFmt w:val="bullet"/>
      <w:lvlText w:val=""/>
      <w:lvlJc w:val="left"/>
      <w:pPr>
        <w:ind w:left="2869" w:hanging="360"/>
      </w:pPr>
      <w:rPr>
        <w:rFonts w:ascii="Arial" w:hAnsi="Arial" w:hint="default"/>
      </w:rPr>
    </w:lvl>
    <w:lvl w:ilvl="3" w:tplc="C5E2090C">
      <w:start w:val="1"/>
      <w:numFmt w:val="bullet"/>
      <w:lvlText w:val=""/>
      <w:lvlJc w:val="left"/>
      <w:pPr>
        <w:ind w:left="3589" w:hanging="360"/>
      </w:pPr>
      <w:rPr>
        <w:rFonts w:ascii="Calibri" w:hAnsi="Calibri" w:hint="default"/>
      </w:rPr>
    </w:lvl>
    <w:lvl w:ilvl="4" w:tplc="96D28158">
      <w:start w:val="1"/>
      <w:numFmt w:val="bullet"/>
      <w:lvlText w:val="o"/>
      <w:lvlJc w:val="left"/>
      <w:pPr>
        <w:ind w:left="4309" w:hanging="360"/>
      </w:pPr>
      <w:rPr>
        <w:rFonts w:ascii="Cambria Math" w:hAnsi="Cambria Math" w:cs="Cambria Math" w:hint="default"/>
      </w:rPr>
    </w:lvl>
    <w:lvl w:ilvl="5" w:tplc="9C8AF9E0">
      <w:start w:val="1"/>
      <w:numFmt w:val="bullet"/>
      <w:lvlText w:val=""/>
      <w:lvlJc w:val="left"/>
      <w:pPr>
        <w:ind w:left="5029" w:hanging="360"/>
      </w:pPr>
      <w:rPr>
        <w:rFonts w:ascii="Arial" w:hAnsi="Arial" w:hint="default"/>
      </w:rPr>
    </w:lvl>
    <w:lvl w:ilvl="6" w:tplc="8A30D2E0">
      <w:start w:val="1"/>
      <w:numFmt w:val="bullet"/>
      <w:lvlText w:val=""/>
      <w:lvlJc w:val="left"/>
      <w:pPr>
        <w:ind w:left="5749" w:hanging="360"/>
      </w:pPr>
      <w:rPr>
        <w:rFonts w:ascii="Calibri" w:hAnsi="Calibri" w:hint="default"/>
      </w:rPr>
    </w:lvl>
    <w:lvl w:ilvl="7" w:tplc="66E03730">
      <w:start w:val="1"/>
      <w:numFmt w:val="bullet"/>
      <w:lvlText w:val="o"/>
      <w:lvlJc w:val="left"/>
      <w:pPr>
        <w:ind w:left="6469" w:hanging="360"/>
      </w:pPr>
      <w:rPr>
        <w:rFonts w:ascii="Cambria Math" w:hAnsi="Cambria Math" w:cs="Cambria Math" w:hint="default"/>
      </w:rPr>
    </w:lvl>
    <w:lvl w:ilvl="8" w:tplc="97168F84">
      <w:start w:val="1"/>
      <w:numFmt w:val="bullet"/>
      <w:lvlText w:val=""/>
      <w:lvlJc w:val="left"/>
      <w:pPr>
        <w:ind w:left="7189" w:hanging="360"/>
      </w:pPr>
      <w:rPr>
        <w:rFonts w:ascii="Arial" w:hAnsi="Arial" w:hint="default"/>
      </w:rPr>
    </w:lvl>
  </w:abstractNum>
  <w:abstractNum w:abstractNumId="5" w15:restartNumberingAfterBreak="0">
    <w:nsid w:val="2ABD4DA1"/>
    <w:multiLevelType w:val="hybridMultilevel"/>
    <w:tmpl w:val="B1CC7B26"/>
    <w:lvl w:ilvl="0" w:tplc="ED9C19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344A7D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D3A264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FA7D8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E7EA92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ACEA75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C42F21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EFED75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054A24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68D0F2E"/>
    <w:multiLevelType w:val="hybridMultilevel"/>
    <w:tmpl w:val="0EB2236C"/>
    <w:lvl w:ilvl="0" w:tplc="6B92613A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 w:tplc="86B2FE5C">
      <w:start w:val="1"/>
      <w:numFmt w:val="decimal"/>
      <w:lvlText w:val=""/>
      <w:lvlJc w:val="left"/>
    </w:lvl>
    <w:lvl w:ilvl="2" w:tplc="B840E064">
      <w:start w:val="1"/>
      <w:numFmt w:val="decimal"/>
      <w:lvlText w:val=""/>
      <w:lvlJc w:val="left"/>
    </w:lvl>
    <w:lvl w:ilvl="3" w:tplc="1278FFA6">
      <w:start w:val="1"/>
      <w:numFmt w:val="decimal"/>
      <w:lvlText w:val=""/>
      <w:lvlJc w:val="left"/>
    </w:lvl>
    <w:lvl w:ilvl="4" w:tplc="490E07E8">
      <w:start w:val="1"/>
      <w:numFmt w:val="decimal"/>
      <w:lvlText w:val=""/>
      <w:lvlJc w:val="left"/>
    </w:lvl>
    <w:lvl w:ilvl="5" w:tplc="94A85B50">
      <w:start w:val="1"/>
      <w:numFmt w:val="decimal"/>
      <w:lvlText w:val=""/>
      <w:lvlJc w:val="left"/>
    </w:lvl>
    <w:lvl w:ilvl="6" w:tplc="A188517A">
      <w:start w:val="1"/>
      <w:numFmt w:val="decimal"/>
      <w:lvlText w:val=""/>
      <w:lvlJc w:val="left"/>
    </w:lvl>
    <w:lvl w:ilvl="7" w:tplc="2FD093E0">
      <w:start w:val="1"/>
      <w:numFmt w:val="decimal"/>
      <w:lvlText w:val=""/>
      <w:lvlJc w:val="left"/>
    </w:lvl>
    <w:lvl w:ilvl="8" w:tplc="8870B290">
      <w:start w:val="1"/>
      <w:numFmt w:val="decimal"/>
      <w:lvlText w:val=""/>
      <w:lvlJc w:val="left"/>
    </w:lvl>
  </w:abstractNum>
  <w:abstractNum w:abstractNumId="7" w15:restartNumberingAfterBreak="0">
    <w:nsid w:val="3EA800A8"/>
    <w:multiLevelType w:val="hybridMultilevel"/>
    <w:tmpl w:val="951852D2"/>
    <w:lvl w:ilvl="0" w:tplc="D1342EFA">
      <w:start w:val="1"/>
      <w:numFmt w:val="decimal"/>
      <w:lvlText w:val="%1."/>
      <w:lvlJc w:val="left"/>
      <w:pPr>
        <w:ind w:left="1428" w:hanging="360"/>
      </w:pPr>
    </w:lvl>
    <w:lvl w:ilvl="1" w:tplc="8C0E76A2">
      <w:start w:val="1"/>
      <w:numFmt w:val="lowerLetter"/>
      <w:lvlText w:val="%2."/>
      <w:lvlJc w:val="left"/>
      <w:pPr>
        <w:ind w:left="2148" w:hanging="360"/>
      </w:pPr>
    </w:lvl>
    <w:lvl w:ilvl="2" w:tplc="9858F7D2">
      <w:start w:val="1"/>
      <w:numFmt w:val="lowerRoman"/>
      <w:lvlText w:val="%3."/>
      <w:lvlJc w:val="right"/>
      <w:pPr>
        <w:ind w:left="2868" w:hanging="180"/>
      </w:pPr>
    </w:lvl>
    <w:lvl w:ilvl="3" w:tplc="ED8A4C52">
      <w:start w:val="1"/>
      <w:numFmt w:val="decimal"/>
      <w:lvlText w:val="%4."/>
      <w:lvlJc w:val="left"/>
      <w:pPr>
        <w:ind w:left="3588" w:hanging="360"/>
      </w:pPr>
    </w:lvl>
    <w:lvl w:ilvl="4" w:tplc="3886ED10">
      <w:start w:val="1"/>
      <w:numFmt w:val="lowerLetter"/>
      <w:lvlText w:val="%5."/>
      <w:lvlJc w:val="left"/>
      <w:pPr>
        <w:ind w:left="4308" w:hanging="360"/>
      </w:pPr>
    </w:lvl>
    <w:lvl w:ilvl="5" w:tplc="48206FC0">
      <w:start w:val="1"/>
      <w:numFmt w:val="lowerRoman"/>
      <w:lvlText w:val="%6."/>
      <w:lvlJc w:val="right"/>
      <w:pPr>
        <w:ind w:left="5028" w:hanging="180"/>
      </w:pPr>
    </w:lvl>
    <w:lvl w:ilvl="6" w:tplc="7D803E2C">
      <w:start w:val="1"/>
      <w:numFmt w:val="decimal"/>
      <w:lvlText w:val="%7."/>
      <w:lvlJc w:val="left"/>
      <w:pPr>
        <w:ind w:left="5748" w:hanging="360"/>
      </w:pPr>
    </w:lvl>
    <w:lvl w:ilvl="7" w:tplc="907EBF20">
      <w:start w:val="1"/>
      <w:numFmt w:val="lowerLetter"/>
      <w:lvlText w:val="%8."/>
      <w:lvlJc w:val="left"/>
      <w:pPr>
        <w:ind w:left="6468" w:hanging="360"/>
      </w:pPr>
    </w:lvl>
    <w:lvl w:ilvl="8" w:tplc="E1B6A382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46270735"/>
    <w:multiLevelType w:val="hybridMultilevel"/>
    <w:tmpl w:val="4C3607D4"/>
    <w:lvl w:ilvl="0" w:tplc="AD900282">
      <w:start w:val="1"/>
      <w:numFmt w:val="decimal"/>
      <w:lvlText w:val="%1."/>
      <w:lvlJc w:val="left"/>
      <w:pPr>
        <w:ind w:left="1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080600">
      <w:numFmt w:val="bullet"/>
      <w:lvlText w:val="•"/>
      <w:lvlJc w:val="left"/>
      <w:pPr>
        <w:ind w:left="992" w:hanging="850"/>
      </w:pPr>
      <w:rPr>
        <w:rFonts w:hint="default"/>
        <w:lang w:val="ru-RU" w:eastAsia="en-US" w:bidi="ar-SA"/>
      </w:rPr>
    </w:lvl>
    <w:lvl w:ilvl="2" w:tplc="99EA52AA">
      <w:numFmt w:val="bullet"/>
      <w:lvlText w:val="•"/>
      <w:lvlJc w:val="left"/>
      <w:pPr>
        <w:ind w:left="1984" w:hanging="850"/>
      </w:pPr>
      <w:rPr>
        <w:rFonts w:hint="default"/>
        <w:lang w:val="ru-RU" w:eastAsia="en-US" w:bidi="ar-SA"/>
      </w:rPr>
    </w:lvl>
    <w:lvl w:ilvl="3" w:tplc="B678C1A2">
      <w:numFmt w:val="bullet"/>
      <w:lvlText w:val="•"/>
      <w:lvlJc w:val="left"/>
      <w:pPr>
        <w:ind w:left="2977" w:hanging="850"/>
      </w:pPr>
      <w:rPr>
        <w:rFonts w:hint="default"/>
        <w:lang w:val="ru-RU" w:eastAsia="en-US" w:bidi="ar-SA"/>
      </w:rPr>
    </w:lvl>
    <w:lvl w:ilvl="4" w:tplc="18C48E14">
      <w:numFmt w:val="bullet"/>
      <w:lvlText w:val="•"/>
      <w:lvlJc w:val="left"/>
      <w:pPr>
        <w:ind w:left="3969" w:hanging="850"/>
      </w:pPr>
      <w:rPr>
        <w:rFonts w:hint="default"/>
        <w:lang w:val="ru-RU" w:eastAsia="en-US" w:bidi="ar-SA"/>
      </w:rPr>
    </w:lvl>
    <w:lvl w:ilvl="5" w:tplc="38AA3BCA">
      <w:numFmt w:val="bullet"/>
      <w:lvlText w:val="•"/>
      <w:lvlJc w:val="left"/>
      <w:pPr>
        <w:ind w:left="4962" w:hanging="850"/>
      </w:pPr>
      <w:rPr>
        <w:rFonts w:hint="default"/>
        <w:lang w:val="ru-RU" w:eastAsia="en-US" w:bidi="ar-SA"/>
      </w:rPr>
    </w:lvl>
    <w:lvl w:ilvl="6" w:tplc="42563588">
      <w:numFmt w:val="bullet"/>
      <w:lvlText w:val="•"/>
      <w:lvlJc w:val="left"/>
      <w:pPr>
        <w:ind w:left="5954" w:hanging="850"/>
      </w:pPr>
      <w:rPr>
        <w:rFonts w:hint="default"/>
        <w:lang w:val="ru-RU" w:eastAsia="en-US" w:bidi="ar-SA"/>
      </w:rPr>
    </w:lvl>
    <w:lvl w:ilvl="7" w:tplc="30D6FE70">
      <w:numFmt w:val="bullet"/>
      <w:lvlText w:val="•"/>
      <w:lvlJc w:val="left"/>
      <w:pPr>
        <w:ind w:left="6946" w:hanging="850"/>
      </w:pPr>
      <w:rPr>
        <w:rFonts w:hint="default"/>
        <w:lang w:val="ru-RU" w:eastAsia="en-US" w:bidi="ar-SA"/>
      </w:rPr>
    </w:lvl>
    <w:lvl w:ilvl="8" w:tplc="CE9E2654">
      <w:numFmt w:val="bullet"/>
      <w:lvlText w:val="•"/>
      <w:lvlJc w:val="left"/>
      <w:pPr>
        <w:ind w:left="7939" w:hanging="850"/>
      </w:pPr>
      <w:rPr>
        <w:rFonts w:hint="default"/>
        <w:lang w:val="ru-RU" w:eastAsia="en-US" w:bidi="ar-SA"/>
      </w:rPr>
    </w:lvl>
  </w:abstractNum>
  <w:abstractNum w:abstractNumId="9" w15:restartNumberingAfterBreak="0">
    <w:nsid w:val="4A16601A"/>
    <w:multiLevelType w:val="hybridMultilevel"/>
    <w:tmpl w:val="021669FA"/>
    <w:lvl w:ilvl="0" w:tplc="2EF4A310">
      <w:start w:val="1"/>
      <w:numFmt w:val="decimal"/>
      <w:lvlText w:val="%1."/>
      <w:lvlJc w:val="left"/>
      <w:pPr>
        <w:ind w:left="720" w:hanging="360"/>
      </w:pPr>
    </w:lvl>
    <w:lvl w:ilvl="1" w:tplc="210C3224">
      <w:start w:val="2"/>
      <w:numFmt w:val="decimal"/>
      <w:isLgl/>
      <w:lvlText w:val="%1.%2."/>
      <w:lvlJc w:val="left"/>
      <w:pPr>
        <w:ind w:left="1080" w:hanging="720"/>
      </w:pPr>
    </w:lvl>
    <w:lvl w:ilvl="2" w:tplc="106ECFCE">
      <w:start w:val="2"/>
      <w:numFmt w:val="decimal"/>
      <w:isLgl/>
      <w:lvlText w:val="%1.%2.%3."/>
      <w:lvlJc w:val="left"/>
      <w:pPr>
        <w:ind w:left="1080" w:hanging="720"/>
      </w:pPr>
    </w:lvl>
    <w:lvl w:ilvl="3" w:tplc="87624B50">
      <w:start w:val="1"/>
      <w:numFmt w:val="decimal"/>
      <w:isLgl/>
      <w:lvlText w:val="%1.%2.%3.%4."/>
      <w:lvlJc w:val="left"/>
      <w:pPr>
        <w:ind w:left="1440" w:hanging="1080"/>
      </w:pPr>
    </w:lvl>
    <w:lvl w:ilvl="4" w:tplc="D35296C8">
      <w:start w:val="1"/>
      <w:numFmt w:val="decimal"/>
      <w:isLgl/>
      <w:lvlText w:val="%1.%2.%3.%4.%5."/>
      <w:lvlJc w:val="left"/>
      <w:pPr>
        <w:ind w:left="1440" w:hanging="1080"/>
      </w:pPr>
    </w:lvl>
    <w:lvl w:ilvl="5" w:tplc="EF589BA6">
      <w:start w:val="1"/>
      <w:numFmt w:val="decimal"/>
      <w:isLgl/>
      <w:lvlText w:val="%1.%2.%3.%4.%5.%6."/>
      <w:lvlJc w:val="left"/>
      <w:pPr>
        <w:ind w:left="1800" w:hanging="1440"/>
      </w:pPr>
    </w:lvl>
    <w:lvl w:ilvl="6" w:tplc="9DF437E0">
      <w:start w:val="1"/>
      <w:numFmt w:val="decimal"/>
      <w:isLgl/>
      <w:lvlText w:val="%1.%2.%3.%4.%5.%6.%7."/>
      <w:lvlJc w:val="left"/>
      <w:pPr>
        <w:ind w:left="2160" w:hanging="1800"/>
      </w:pPr>
    </w:lvl>
    <w:lvl w:ilvl="7" w:tplc="1070DD8C">
      <w:start w:val="1"/>
      <w:numFmt w:val="decimal"/>
      <w:isLgl/>
      <w:lvlText w:val="%1.%2.%3.%4.%5.%6.%7.%8."/>
      <w:lvlJc w:val="left"/>
      <w:pPr>
        <w:ind w:left="2160" w:hanging="1800"/>
      </w:pPr>
    </w:lvl>
    <w:lvl w:ilvl="8" w:tplc="05DAFA14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0" w15:restartNumberingAfterBreak="0">
    <w:nsid w:val="4E537CAF"/>
    <w:multiLevelType w:val="hybridMultilevel"/>
    <w:tmpl w:val="23E8C5D2"/>
    <w:lvl w:ilvl="0" w:tplc="9850D73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77684110">
      <w:start w:val="1"/>
      <w:numFmt w:val="lowerLetter"/>
      <w:lvlText w:val="%2."/>
      <w:lvlJc w:val="left"/>
      <w:pPr>
        <w:ind w:left="2073" w:hanging="360"/>
      </w:pPr>
    </w:lvl>
    <w:lvl w:ilvl="2" w:tplc="571665BC">
      <w:start w:val="1"/>
      <w:numFmt w:val="lowerRoman"/>
      <w:lvlText w:val="%3."/>
      <w:lvlJc w:val="right"/>
      <w:pPr>
        <w:ind w:left="2793" w:hanging="180"/>
      </w:pPr>
    </w:lvl>
    <w:lvl w:ilvl="3" w:tplc="77E0660E">
      <w:start w:val="1"/>
      <w:numFmt w:val="decimal"/>
      <w:lvlText w:val="%4."/>
      <w:lvlJc w:val="left"/>
      <w:pPr>
        <w:ind w:left="3513" w:hanging="360"/>
      </w:pPr>
    </w:lvl>
    <w:lvl w:ilvl="4" w:tplc="BAEEBCCC">
      <w:start w:val="1"/>
      <w:numFmt w:val="lowerLetter"/>
      <w:lvlText w:val="%5."/>
      <w:lvlJc w:val="left"/>
      <w:pPr>
        <w:ind w:left="4233" w:hanging="360"/>
      </w:pPr>
    </w:lvl>
    <w:lvl w:ilvl="5" w:tplc="7BC80DBE">
      <w:start w:val="1"/>
      <w:numFmt w:val="lowerRoman"/>
      <w:lvlText w:val="%6."/>
      <w:lvlJc w:val="right"/>
      <w:pPr>
        <w:ind w:left="4953" w:hanging="180"/>
      </w:pPr>
    </w:lvl>
    <w:lvl w:ilvl="6" w:tplc="85EC4EA6">
      <w:start w:val="1"/>
      <w:numFmt w:val="decimal"/>
      <w:lvlText w:val="%7."/>
      <w:lvlJc w:val="left"/>
      <w:pPr>
        <w:ind w:left="5673" w:hanging="360"/>
      </w:pPr>
    </w:lvl>
    <w:lvl w:ilvl="7" w:tplc="8BF6F414">
      <w:start w:val="1"/>
      <w:numFmt w:val="lowerLetter"/>
      <w:lvlText w:val="%8."/>
      <w:lvlJc w:val="left"/>
      <w:pPr>
        <w:ind w:left="6393" w:hanging="360"/>
      </w:pPr>
    </w:lvl>
    <w:lvl w:ilvl="8" w:tplc="25DA69D4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548F3AC0"/>
    <w:multiLevelType w:val="hybridMultilevel"/>
    <w:tmpl w:val="2620FA3C"/>
    <w:lvl w:ilvl="0" w:tplc="7BC0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43EADF0">
      <w:start w:val="1"/>
      <w:numFmt w:val="lowerLetter"/>
      <w:lvlText w:val="%2."/>
      <w:lvlJc w:val="left"/>
      <w:pPr>
        <w:ind w:left="1789" w:hanging="360"/>
      </w:pPr>
    </w:lvl>
    <w:lvl w:ilvl="2" w:tplc="76E22512">
      <w:start w:val="1"/>
      <w:numFmt w:val="lowerRoman"/>
      <w:lvlText w:val="%3."/>
      <w:lvlJc w:val="right"/>
      <w:pPr>
        <w:ind w:left="2509" w:hanging="180"/>
      </w:pPr>
    </w:lvl>
    <w:lvl w:ilvl="3" w:tplc="AA1CA4CA">
      <w:start w:val="1"/>
      <w:numFmt w:val="decimal"/>
      <w:lvlText w:val="%4."/>
      <w:lvlJc w:val="left"/>
      <w:pPr>
        <w:ind w:left="3229" w:hanging="360"/>
      </w:pPr>
    </w:lvl>
    <w:lvl w:ilvl="4" w:tplc="81041FA6">
      <w:start w:val="1"/>
      <w:numFmt w:val="lowerLetter"/>
      <w:lvlText w:val="%5."/>
      <w:lvlJc w:val="left"/>
      <w:pPr>
        <w:ind w:left="3949" w:hanging="360"/>
      </w:pPr>
    </w:lvl>
    <w:lvl w:ilvl="5" w:tplc="A4F49824">
      <w:start w:val="1"/>
      <w:numFmt w:val="lowerRoman"/>
      <w:lvlText w:val="%6."/>
      <w:lvlJc w:val="right"/>
      <w:pPr>
        <w:ind w:left="4669" w:hanging="180"/>
      </w:pPr>
    </w:lvl>
    <w:lvl w:ilvl="6" w:tplc="0B54055A">
      <w:start w:val="1"/>
      <w:numFmt w:val="decimal"/>
      <w:lvlText w:val="%7."/>
      <w:lvlJc w:val="left"/>
      <w:pPr>
        <w:ind w:left="5389" w:hanging="360"/>
      </w:pPr>
    </w:lvl>
    <w:lvl w:ilvl="7" w:tplc="93F6BF08">
      <w:start w:val="1"/>
      <w:numFmt w:val="lowerLetter"/>
      <w:lvlText w:val="%8."/>
      <w:lvlJc w:val="left"/>
      <w:pPr>
        <w:ind w:left="6109" w:hanging="360"/>
      </w:pPr>
    </w:lvl>
    <w:lvl w:ilvl="8" w:tplc="346EBDDC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BD0019D"/>
    <w:multiLevelType w:val="hybridMultilevel"/>
    <w:tmpl w:val="24E4A54C"/>
    <w:lvl w:ilvl="0" w:tplc="06C29B6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E3B8A9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4AE1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88E7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A98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B613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FC74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5C37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BAE7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472801"/>
    <w:multiLevelType w:val="hybridMultilevel"/>
    <w:tmpl w:val="B9767938"/>
    <w:lvl w:ilvl="0" w:tplc="FCA02B3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8C68ED64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 w:tplc="A7DC4A6C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 w:tplc="98C65068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 w:tplc="27CACB2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 w:tplc="B1D60986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 w:tplc="9EC80A8A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 w:tplc="BA304D0E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 w:tplc="A754CAAA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14" w15:restartNumberingAfterBreak="0">
    <w:nsid w:val="6D466E2A"/>
    <w:multiLevelType w:val="hybridMultilevel"/>
    <w:tmpl w:val="0DC00080"/>
    <w:lvl w:ilvl="0" w:tplc="770A5B04">
      <w:numFmt w:val="bullet"/>
      <w:lvlText w:val="—"/>
      <w:lvlJc w:val="left"/>
      <w:pPr>
        <w:ind w:left="301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C41272">
      <w:numFmt w:val="bullet"/>
      <w:lvlText w:val="•"/>
      <w:lvlJc w:val="left"/>
      <w:pPr>
        <w:ind w:left="1262" w:hanging="300"/>
      </w:pPr>
      <w:rPr>
        <w:rFonts w:hint="default"/>
        <w:lang w:val="ru-RU" w:eastAsia="en-US" w:bidi="ar-SA"/>
      </w:rPr>
    </w:lvl>
    <w:lvl w:ilvl="2" w:tplc="1D8E595E">
      <w:numFmt w:val="bullet"/>
      <w:lvlText w:val="•"/>
      <w:lvlJc w:val="left"/>
      <w:pPr>
        <w:ind w:left="2224" w:hanging="300"/>
      </w:pPr>
      <w:rPr>
        <w:rFonts w:hint="default"/>
        <w:lang w:val="ru-RU" w:eastAsia="en-US" w:bidi="ar-SA"/>
      </w:rPr>
    </w:lvl>
    <w:lvl w:ilvl="3" w:tplc="CC96151A">
      <w:numFmt w:val="bullet"/>
      <w:lvlText w:val="•"/>
      <w:lvlJc w:val="left"/>
      <w:pPr>
        <w:ind w:left="3187" w:hanging="300"/>
      </w:pPr>
      <w:rPr>
        <w:rFonts w:hint="default"/>
        <w:lang w:val="ru-RU" w:eastAsia="en-US" w:bidi="ar-SA"/>
      </w:rPr>
    </w:lvl>
    <w:lvl w:ilvl="4" w:tplc="FBB261BA">
      <w:numFmt w:val="bullet"/>
      <w:lvlText w:val="•"/>
      <w:lvlJc w:val="left"/>
      <w:pPr>
        <w:ind w:left="4149" w:hanging="300"/>
      </w:pPr>
      <w:rPr>
        <w:rFonts w:hint="default"/>
        <w:lang w:val="ru-RU" w:eastAsia="en-US" w:bidi="ar-SA"/>
      </w:rPr>
    </w:lvl>
    <w:lvl w:ilvl="5" w:tplc="B02E4052">
      <w:numFmt w:val="bullet"/>
      <w:lvlText w:val="•"/>
      <w:lvlJc w:val="left"/>
      <w:pPr>
        <w:ind w:left="5112" w:hanging="300"/>
      </w:pPr>
      <w:rPr>
        <w:rFonts w:hint="default"/>
        <w:lang w:val="ru-RU" w:eastAsia="en-US" w:bidi="ar-SA"/>
      </w:rPr>
    </w:lvl>
    <w:lvl w:ilvl="6" w:tplc="1D92EFCE">
      <w:numFmt w:val="bullet"/>
      <w:lvlText w:val="•"/>
      <w:lvlJc w:val="left"/>
      <w:pPr>
        <w:ind w:left="6074" w:hanging="300"/>
      </w:pPr>
      <w:rPr>
        <w:rFonts w:hint="default"/>
        <w:lang w:val="ru-RU" w:eastAsia="en-US" w:bidi="ar-SA"/>
      </w:rPr>
    </w:lvl>
    <w:lvl w:ilvl="7" w:tplc="542C91AA">
      <w:numFmt w:val="bullet"/>
      <w:lvlText w:val="•"/>
      <w:lvlJc w:val="left"/>
      <w:pPr>
        <w:ind w:left="7036" w:hanging="300"/>
      </w:pPr>
      <w:rPr>
        <w:rFonts w:hint="default"/>
        <w:lang w:val="ru-RU" w:eastAsia="en-US" w:bidi="ar-SA"/>
      </w:rPr>
    </w:lvl>
    <w:lvl w:ilvl="8" w:tplc="A9188062">
      <w:numFmt w:val="bullet"/>
      <w:lvlText w:val="•"/>
      <w:lvlJc w:val="left"/>
      <w:pPr>
        <w:ind w:left="7999" w:hanging="300"/>
      </w:pPr>
      <w:rPr>
        <w:rFonts w:hint="default"/>
        <w:lang w:val="ru-RU" w:eastAsia="en-US" w:bidi="ar-SA"/>
      </w:rPr>
    </w:lvl>
  </w:abstractNum>
  <w:abstractNum w:abstractNumId="15" w15:restartNumberingAfterBreak="0">
    <w:nsid w:val="71B7420E"/>
    <w:multiLevelType w:val="hybridMultilevel"/>
    <w:tmpl w:val="BFB6227C"/>
    <w:lvl w:ilvl="0" w:tplc="4266A04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 w:tplc="C1D47D46">
      <w:start w:val="3"/>
      <w:numFmt w:val="decimal"/>
      <w:isLgl/>
      <w:lvlText w:val="%1.%2."/>
      <w:lvlJc w:val="left"/>
      <w:pPr>
        <w:ind w:left="1107" w:hanging="540"/>
      </w:pPr>
    </w:lvl>
    <w:lvl w:ilvl="2" w:tplc="7E947DDA">
      <w:start w:val="2"/>
      <w:numFmt w:val="decimal"/>
      <w:isLgl/>
      <w:lvlText w:val="%1.%2.%3."/>
      <w:lvlJc w:val="left"/>
      <w:pPr>
        <w:ind w:left="1570" w:hanging="720"/>
      </w:pPr>
    </w:lvl>
    <w:lvl w:ilvl="3" w:tplc="BC022D34">
      <w:start w:val="1"/>
      <w:numFmt w:val="decimal"/>
      <w:isLgl/>
      <w:lvlText w:val="%1.%2.%3.%4."/>
      <w:lvlJc w:val="left"/>
      <w:pPr>
        <w:ind w:left="1853" w:hanging="720"/>
      </w:pPr>
    </w:lvl>
    <w:lvl w:ilvl="4" w:tplc="76FC3C50">
      <w:start w:val="1"/>
      <w:numFmt w:val="decimal"/>
      <w:isLgl/>
      <w:lvlText w:val="%1.%2.%3.%4.%5."/>
      <w:lvlJc w:val="left"/>
      <w:pPr>
        <w:ind w:left="2496" w:hanging="1080"/>
      </w:pPr>
    </w:lvl>
    <w:lvl w:ilvl="5" w:tplc="334EC2FC">
      <w:start w:val="1"/>
      <w:numFmt w:val="decimal"/>
      <w:isLgl/>
      <w:lvlText w:val="%1.%2.%3.%4.%5.%6."/>
      <w:lvlJc w:val="left"/>
      <w:pPr>
        <w:ind w:left="2779" w:hanging="1080"/>
      </w:pPr>
    </w:lvl>
    <w:lvl w:ilvl="6" w:tplc="F1E43A96">
      <w:start w:val="1"/>
      <w:numFmt w:val="decimal"/>
      <w:isLgl/>
      <w:lvlText w:val="%1.%2.%3.%4.%5.%6.%7."/>
      <w:lvlJc w:val="left"/>
      <w:pPr>
        <w:ind w:left="3422" w:hanging="1440"/>
      </w:pPr>
    </w:lvl>
    <w:lvl w:ilvl="7" w:tplc="EB40BADE">
      <w:start w:val="1"/>
      <w:numFmt w:val="decimal"/>
      <w:isLgl/>
      <w:lvlText w:val="%1.%2.%3.%4.%5.%6.%7.%8."/>
      <w:lvlJc w:val="left"/>
      <w:pPr>
        <w:ind w:left="3705" w:hanging="1440"/>
      </w:pPr>
    </w:lvl>
    <w:lvl w:ilvl="8" w:tplc="4C361FC0">
      <w:start w:val="1"/>
      <w:numFmt w:val="decimal"/>
      <w:isLgl/>
      <w:lvlText w:val="%1.%2.%3.%4.%5.%6.%7.%8.%9."/>
      <w:lvlJc w:val="left"/>
      <w:pPr>
        <w:ind w:left="4348" w:hanging="1800"/>
      </w:p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5"/>
  </w:num>
  <w:num w:numId="5">
    <w:abstractNumId w:val="15"/>
  </w:num>
  <w:num w:numId="6">
    <w:abstractNumId w:val="13"/>
  </w:num>
  <w:num w:numId="7">
    <w:abstractNumId w:val="2"/>
  </w:num>
  <w:num w:numId="8">
    <w:abstractNumId w:val="6"/>
  </w:num>
  <w:num w:numId="9">
    <w:abstractNumId w:val="10"/>
  </w:num>
  <w:num w:numId="10">
    <w:abstractNumId w:val="9"/>
  </w:num>
  <w:num w:numId="11">
    <w:abstractNumId w:val="7"/>
  </w:num>
  <w:num w:numId="12">
    <w:abstractNumId w:val="1"/>
  </w:num>
  <w:num w:numId="13">
    <w:abstractNumId w:val="11"/>
  </w:num>
  <w:num w:numId="14">
    <w:abstractNumId w:val="3"/>
  </w:num>
  <w:num w:numId="15">
    <w:abstractNumId w:val="1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2B7"/>
    <w:rsid w:val="00017B1E"/>
    <w:rsid w:val="0008312D"/>
    <w:rsid w:val="0015779A"/>
    <w:rsid w:val="001B6A6B"/>
    <w:rsid w:val="002467C6"/>
    <w:rsid w:val="0034593E"/>
    <w:rsid w:val="003E4469"/>
    <w:rsid w:val="004B0AA0"/>
    <w:rsid w:val="00595A72"/>
    <w:rsid w:val="00781F15"/>
    <w:rsid w:val="007F411D"/>
    <w:rsid w:val="008442B7"/>
    <w:rsid w:val="008A388A"/>
    <w:rsid w:val="00923800"/>
    <w:rsid w:val="00930AC1"/>
    <w:rsid w:val="009602B8"/>
    <w:rsid w:val="00A567E2"/>
    <w:rsid w:val="00AB330A"/>
    <w:rsid w:val="00AC2482"/>
    <w:rsid w:val="00B43D0E"/>
    <w:rsid w:val="00C274CF"/>
    <w:rsid w:val="00C6194A"/>
    <w:rsid w:val="00CF4C25"/>
    <w:rsid w:val="00D529FB"/>
    <w:rsid w:val="00DB28C5"/>
    <w:rsid w:val="00DC7772"/>
    <w:rsid w:val="00DD52BB"/>
    <w:rsid w:val="00E00B26"/>
    <w:rsid w:val="00E432D9"/>
    <w:rsid w:val="00E445BC"/>
    <w:rsid w:val="00E9393E"/>
    <w:rsid w:val="00EC255E"/>
    <w:rsid w:val="00F7679A"/>
    <w:rsid w:val="00FA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4A617"/>
  <w15:docId w15:val="{5B74C656-BCF7-4344-A7DB-3C9236CF8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C25"/>
  </w:style>
  <w:style w:type="paragraph" w:styleId="1">
    <w:name w:val="heading 1"/>
    <w:basedOn w:val="a"/>
    <w:link w:val="10"/>
    <w:qFormat/>
    <w:pPr>
      <w:spacing w:before="100" w:beforeAutospacing="1" w:after="100" w:afterAutospacing="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unhideWhenUsed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EndnoteTextChar">
    <w:name w:val="Endnote Text Char"/>
    <w:uiPriority w:val="99"/>
    <w:rPr>
      <w:sz w:val="20"/>
    </w:rPr>
  </w:style>
  <w:style w:type="paragraph" w:styleId="a6">
    <w:name w:val="table of figures"/>
    <w:basedOn w:val="a"/>
    <w:next w:val="a"/>
    <w:uiPriority w:val="99"/>
    <w:unhideWhenUsed/>
  </w:style>
  <w:style w:type="table" w:styleId="a7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link w:val="a9"/>
    <w:qFormat/>
    <w:pPr>
      <w:ind w:left="720"/>
      <w:contextualSpacing/>
    </w:pPr>
  </w:style>
  <w:style w:type="table" w:customStyle="1" w:styleId="12">
    <w:name w:val="Сетка таблицы1"/>
    <w:basedOn w:val="a1"/>
    <w:next w:val="a7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annotation reference"/>
    <w:basedOn w:val="a0"/>
    <w:uiPriority w:val="99"/>
    <w:unhideWhenUsed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unhideWhenUsed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rPr>
      <w:b/>
      <w:bCs/>
      <w:sz w:val="20"/>
      <w:szCs w:val="20"/>
    </w:rPr>
  </w:style>
  <w:style w:type="table" w:customStyle="1" w:styleId="110">
    <w:name w:val="Сетка таблицы11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Revision"/>
    <w:hidden/>
    <w:uiPriority w:val="99"/>
    <w:semiHidden/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</w:style>
  <w:style w:type="character" w:styleId="af4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9">
    <w:name w:val="Абзац списка Знак"/>
    <w:link w:val="a8"/>
    <w:qFormat/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link w:val="14"/>
    <w:uiPriority w:val="99"/>
    <w:rPr>
      <w:rFonts w:cs="Times New Roman"/>
      <w:vertAlign w:val="superscript"/>
    </w:rPr>
  </w:style>
  <w:style w:type="paragraph" w:styleId="af8">
    <w:name w:val="Body Text"/>
    <w:basedOn w:val="a"/>
    <w:link w:val="af9"/>
    <w:unhideWhenUsed/>
    <w:qFormat/>
    <w:pPr>
      <w:widowControl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9">
    <w:name w:val="Основной текст Знак"/>
    <w:basedOn w:val="a0"/>
    <w:link w:val="af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a">
    <w:name w:val="Balloon Text"/>
    <w:basedOn w:val="a"/>
    <w:link w:val="afb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Pr>
      <w:rFonts w:ascii="Times New Roman" w:hAnsi="Times New Roman" w:cs="Times New Roman"/>
      <w:color w:val="000000"/>
      <w:sz w:val="24"/>
      <w:szCs w:val="24"/>
    </w:rPr>
  </w:style>
  <w:style w:type="paragraph" w:styleId="afc">
    <w:name w:val="Subtitle"/>
    <w:basedOn w:val="a"/>
    <w:next w:val="a"/>
    <w:link w:val="afd"/>
    <w:uiPriority w:val="11"/>
    <w:qFormat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fd">
    <w:name w:val="Подзаголовок Знак"/>
    <w:basedOn w:val="a0"/>
    <w:link w:val="afc"/>
    <w:uiPriority w:val="11"/>
    <w:rPr>
      <w:rFonts w:eastAsiaTheme="minorEastAsia"/>
      <w:color w:val="5A5A5A" w:themeColor="text1" w:themeTint="A5"/>
      <w:spacing w:val="15"/>
    </w:rPr>
  </w:style>
  <w:style w:type="character" w:styleId="afe">
    <w:name w:val="FollowedHyperlink"/>
    <w:basedOn w:val="a0"/>
    <w:uiPriority w:val="99"/>
    <w:unhideWhenUsed/>
    <w:rPr>
      <w:color w:val="954F72" w:themeColor="followedHyperlink"/>
      <w:u w:val="single"/>
    </w:rPr>
  </w:style>
  <w:style w:type="paragraph" w:styleId="15">
    <w:name w:val="toc 1"/>
    <w:basedOn w:val="a"/>
    <w:next w:val="a"/>
    <w:uiPriority w:val="39"/>
    <w:unhideWhenUsed/>
    <w:pPr>
      <w:tabs>
        <w:tab w:val="right" w:leader="dot" w:pos="9639"/>
      </w:tabs>
      <w:spacing w:before="120" w:line="276" w:lineRule="auto"/>
    </w:pPr>
    <w:rPr>
      <w:rFonts w:ascii="Times New Roman" w:hAnsi="Times New Roman" w:cs="Times New Roman"/>
      <w:b/>
      <w:bCs/>
    </w:rPr>
  </w:style>
  <w:style w:type="character" w:customStyle="1" w:styleId="20">
    <w:name w:val="Заголовок 2 Знак"/>
    <w:basedOn w:val="a0"/>
    <w:link w:val="2"/>
    <w:uiPriority w:val="99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6">
    <w:name w:val="Нет списка1"/>
    <w:next w:val="a2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Times New Roman" w:eastAsia="Times New Roman" w:hAnsi="Times New Roman" w:cs="Times New Roman"/>
    </w:rPr>
  </w:style>
  <w:style w:type="table" w:customStyle="1" w:styleId="TableNormal10">
    <w:name w:val="Table Normal10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"/>
    <w:next w:val="a2"/>
    <w:uiPriority w:val="99"/>
    <w:semiHidden/>
    <w:unhideWhenUsed/>
  </w:style>
  <w:style w:type="table" w:customStyle="1" w:styleId="TableNormal12">
    <w:name w:val="Table Normal1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Гиперссылка1"/>
    <w:basedOn w:val="a0"/>
    <w:uiPriority w:val="99"/>
    <w:unhideWhenUsed/>
    <w:rPr>
      <w:color w:val="0000FF"/>
      <w:u w:val="single"/>
    </w:rPr>
  </w:style>
  <w:style w:type="character" w:customStyle="1" w:styleId="18">
    <w:name w:val="Просмотренная гиперссылка1"/>
    <w:basedOn w:val="a0"/>
    <w:uiPriority w:val="99"/>
    <w:semiHidden/>
    <w:unhideWhenUsed/>
    <w:rPr>
      <w:color w:val="800080"/>
      <w:u w:val="single"/>
    </w:rPr>
  </w:style>
  <w:style w:type="character" w:styleId="aff">
    <w:name w:val="Emphasis"/>
    <w:qFormat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iPriority w:val="99"/>
    <w:unhideWhenUsed/>
    <w:qFormat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toc 2"/>
    <w:basedOn w:val="a"/>
    <w:next w:val="a"/>
    <w:uiPriority w:val="39"/>
    <w:unhideWhenUsed/>
    <w:pPr>
      <w:tabs>
        <w:tab w:val="right" w:leader="dot" w:pos="9639"/>
      </w:tabs>
      <w:spacing w:before="120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2">
    <w:name w:val="toc 3"/>
    <w:basedOn w:val="a"/>
    <w:next w:val="a"/>
    <w:uiPriority w:val="39"/>
    <w:unhideWhenUsed/>
    <w:pPr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2">
    <w:name w:val="toc 4"/>
    <w:basedOn w:val="a"/>
    <w:next w:val="a"/>
    <w:unhideWhenUsed/>
    <w:pPr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2">
    <w:name w:val="toc 5"/>
    <w:basedOn w:val="a"/>
    <w:next w:val="a"/>
    <w:unhideWhenUsed/>
    <w:pPr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1">
    <w:name w:val="toc 6"/>
    <w:basedOn w:val="a"/>
    <w:next w:val="a"/>
    <w:unhideWhenUsed/>
    <w:pPr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1">
    <w:name w:val="toc 7"/>
    <w:basedOn w:val="a"/>
    <w:next w:val="a"/>
    <w:unhideWhenUsed/>
    <w:pPr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unhideWhenUsed/>
    <w:pPr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1">
    <w:name w:val="toc 9"/>
    <w:basedOn w:val="a"/>
    <w:next w:val="a"/>
    <w:unhideWhenUsed/>
    <w:pPr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9">
    <w:name w:val="Нижний колонтитул Знак1"/>
    <w:basedOn w:val="a0"/>
    <w:uiPriority w:val="99"/>
    <w:semiHidden/>
    <w:rPr>
      <w:rFonts w:ascii="Calibri" w:eastAsia="Times New Roman" w:hAnsi="Calibri" w:cs="Times New Roman"/>
      <w:lang w:val="ru-RU" w:eastAsia="ru-RU"/>
    </w:rPr>
  </w:style>
  <w:style w:type="paragraph" w:styleId="aff1">
    <w:name w:val="endnote text"/>
    <w:basedOn w:val="a"/>
    <w:link w:val="aff2"/>
    <w:uiPriority w:val="99"/>
    <w:semiHidden/>
    <w:unhideWhenUsed/>
    <w:rPr>
      <w:rFonts w:ascii="Calibri" w:eastAsia="Times New Roman" w:hAnsi="Calibri" w:cs="Times New Roman"/>
      <w:sz w:val="20"/>
      <w:szCs w:val="20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Pr>
      <w:rFonts w:ascii="Calibri" w:eastAsia="Times New Roman" w:hAnsi="Calibri" w:cs="Times New Roman"/>
      <w:sz w:val="20"/>
      <w:szCs w:val="20"/>
    </w:rPr>
  </w:style>
  <w:style w:type="paragraph" w:styleId="25">
    <w:name w:val="List 2"/>
    <w:basedOn w:val="a"/>
    <w:unhideWhenUsed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6">
    <w:name w:val="Body Text 2"/>
    <w:basedOn w:val="a"/>
    <w:link w:val="27"/>
    <w:unhideWhenUsed/>
    <w:pPr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2 Знак"/>
    <w:basedOn w:val="a0"/>
    <w:link w:val="26"/>
    <w:rPr>
      <w:rFonts w:ascii="Times New Roman" w:eastAsia="Times New Roman" w:hAnsi="Times New Roman" w:cs="Times New Roman"/>
      <w:sz w:val="24"/>
      <w:szCs w:val="24"/>
    </w:rPr>
  </w:style>
  <w:style w:type="paragraph" w:styleId="28">
    <w:name w:val="Body Text Indent 2"/>
    <w:basedOn w:val="a"/>
    <w:link w:val="29"/>
    <w:unhideWhenUsed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9">
    <w:name w:val="Основной текст с отступом 2 Знак"/>
    <w:basedOn w:val="a0"/>
    <w:link w:val="28"/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Внимание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Внимание: криминал!!"/>
    <w:basedOn w:val="aff3"/>
    <w:next w:val="a"/>
    <w:uiPriority w:val="99"/>
  </w:style>
  <w:style w:type="paragraph" w:customStyle="1" w:styleId="aff5">
    <w:name w:val="Внимание: недобросовестность!"/>
    <w:basedOn w:val="aff3"/>
    <w:next w:val="a"/>
    <w:uiPriority w:val="99"/>
  </w:style>
  <w:style w:type="paragraph" w:customStyle="1" w:styleId="aff6">
    <w:name w:val="Дочерний элемент списка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7">
    <w:name w:val="Основное меню (преемственное)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a">
    <w:name w:val="Заголовок1"/>
    <w:basedOn w:val="aff7"/>
    <w:next w:val="a"/>
    <w:uiPriority w:val="99"/>
    <w:pPr>
      <w:shd w:val="clear" w:color="auto" w:fill="ECE9D8"/>
    </w:pPr>
    <w:rPr>
      <w:b/>
      <w:bCs/>
      <w:color w:val="0058A9"/>
    </w:rPr>
  </w:style>
  <w:style w:type="paragraph" w:customStyle="1" w:styleId="aff8">
    <w:name w:val="Заголовок группы контролов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9">
    <w:name w:val="Заголовок для информации об изменениях"/>
    <w:basedOn w:val="1"/>
    <w:next w:val="a"/>
    <w:uiPriority w:val="99"/>
    <w:pPr>
      <w:keepNext/>
      <w:keepLines/>
      <w:shd w:val="clear" w:color="auto" w:fill="FFFFFF"/>
      <w:spacing w:before="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b">
    <w:name w:val="Заголовок статьи"/>
    <w:basedOn w:val="a"/>
    <w:next w:val="a"/>
    <w:uiPriority w:val="99"/>
    <w:pPr>
      <w:widowControl w:val="0"/>
      <w:spacing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Заголовок ЭР (левое окно)"/>
    <w:basedOn w:val="a"/>
    <w:next w:val="a"/>
    <w:uiPriority w:val="99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d">
    <w:name w:val="Заголовок ЭР (правое окно)"/>
    <w:basedOn w:val="affc"/>
    <w:next w:val="a"/>
    <w:uiPriority w:val="99"/>
    <w:pPr>
      <w:spacing w:after="0"/>
      <w:jc w:val="left"/>
    </w:pPr>
  </w:style>
  <w:style w:type="paragraph" w:customStyle="1" w:styleId="affe">
    <w:name w:val="Интерактивный заголовок"/>
    <w:basedOn w:val="1a"/>
    <w:next w:val="a"/>
    <w:uiPriority w:val="99"/>
    <w:rPr>
      <w:u w:val="single"/>
    </w:rPr>
  </w:style>
  <w:style w:type="paragraph" w:customStyle="1" w:styleId="afff">
    <w:name w:val="Текст информации об изменениях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0">
    <w:name w:val="Информация об изменениях"/>
    <w:basedOn w:val="afff"/>
    <w:next w:val="a"/>
    <w:uiPriority w:val="99"/>
    <w:pPr>
      <w:shd w:val="clear" w:color="auto" w:fill="EAEFED"/>
      <w:spacing w:before="180"/>
      <w:ind w:left="360" w:right="360" w:firstLine="0"/>
    </w:pPr>
  </w:style>
  <w:style w:type="paragraph" w:customStyle="1" w:styleId="afff1">
    <w:name w:val="Текст (справка)"/>
    <w:basedOn w:val="a"/>
    <w:next w:val="a"/>
    <w:uiPriority w:val="99"/>
    <w:pPr>
      <w:widowControl w:val="0"/>
      <w:spacing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2">
    <w:name w:val="Комментарий"/>
    <w:basedOn w:val="afff1"/>
    <w:next w:val="a"/>
    <w:uiPriority w:val="99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3">
    <w:name w:val="Информация об изменениях документа"/>
    <w:basedOn w:val="afff2"/>
    <w:next w:val="a"/>
    <w:uiPriority w:val="99"/>
    <w:rPr>
      <w:i/>
      <w:iCs/>
    </w:rPr>
  </w:style>
  <w:style w:type="paragraph" w:customStyle="1" w:styleId="afff4">
    <w:name w:val="Текст (лев. подпись)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Колонтитул (левый)"/>
    <w:basedOn w:val="afff4"/>
    <w:next w:val="a"/>
    <w:uiPriority w:val="99"/>
    <w:rPr>
      <w:sz w:val="14"/>
      <w:szCs w:val="14"/>
    </w:rPr>
  </w:style>
  <w:style w:type="paragraph" w:customStyle="1" w:styleId="afff6">
    <w:name w:val="Текст (прав. подпись)"/>
    <w:basedOn w:val="a"/>
    <w:next w:val="a"/>
    <w:uiPriority w:val="99"/>
    <w:pPr>
      <w:widowControl w:val="0"/>
      <w:spacing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лонтитул (правый)"/>
    <w:basedOn w:val="afff6"/>
    <w:next w:val="a"/>
    <w:uiPriority w:val="99"/>
    <w:rPr>
      <w:sz w:val="14"/>
      <w:szCs w:val="14"/>
    </w:rPr>
  </w:style>
  <w:style w:type="paragraph" w:customStyle="1" w:styleId="afff8">
    <w:name w:val="Комментарий пользователя"/>
    <w:basedOn w:val="afff2"/>
    <w:next w:val="a"/>
    <w:uiPriority w:val="99"/>
    <w:pPr>
      <w:shd w:val="clear" w:color="auto" w:fill="FFDFE0"/>
      <w:jc w:val="left"/>
    </w:pPr>
  </w:style>
  <w:style w:type="paragraph" w:customStyle="1" w:styleId="afff9">
    <w:name w:val="Куда обратиться?"/>
    <w:basedOn w:val="aff3"/>
    <w:next w:val="a"/>
    <w:uiPriority w:val="99"/>
  </w:style>
  <w:style w:type="paragraph" w:customStyle="1" w:styleId="afffa">
    <w:name w:val="Моноширинный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b">
    <w:name w:val="Напишите нам"/>
    <w:basedOn w:val="a"/>
    <w:next w:val="a"/>
    <w:uiPriority w:val="99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Необходимые документы"/>
    <w:basedOn w:val="aff3"/>
    <w:next w:val="a"/>
    <w:uiPriority w:val="99"/>
    <w:pPr>
      <w:ind w:firstLine="118"/>
    </w:pPr>
  </w:style>
  <w:style w:type="paragraph" w:customStyle="1" w:styleId="afffd">
    <w:name w:val="Нормальный (таблица)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Таблицы (моноширинный)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">
    <w:name w:val="Оглавление"/>
    <w:basedOn w:val="afffe"/>
    <w:next w:val="a"/>
    <w:uiPriority w:val="99"/>
    <w:pPr>
      <w:ind w:left="140"/>
    </w:pPr>
  </w:style>
  <w:style w:type="paragraph" w:customStyle="1" w:styleId="affff0">
    <w:name w:val="Переменная часть"/>
    <w:basedOn w:val="aff7"/>
    <w:next w:val="a"/>
    <w:uiPriority w:val="99"/>
    <w:rPr>
      <w:sz w:val="18"/>
      <w:szCs w:val="18"/>
    </w:rPr>
  </w:style>
  <w:style w:type="paragraph" w:customStyle="1" w:styleId="affff1">
    <w:name w:val="Подвал для информации об изменениях"/>
    <w:basedOn w:val="1"/>
    <w:next w:val="a"/>
    <w:uiPriority w:val="99"/>
    <w:pPr>
      <w:keepNext/>
      <w:keepLines/>
      <w:spacing w:before="48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ff2">
    <w:name w:val="Подзаголовок для информации об изменениях"/>
    <w:basedOn w:val="afff"/>
    <w:next w:val="a"/>
    <w:uiPriority w:val="99"/>
    <w:rPr>
      <w:b/>
      <w:bCs/>
    </w:rPr>
  </w:style>
  <w:style w:type="paragraph" w:customStyle="1" w:styleId="affff3">
    <w:name w:val="Подчёркнуный текст"/>
    <w:basedOn w:val="a"/>
    <w:next w:val="a"/>
    <w:uiPriority w:val="99"/>
    <w:pPr>
      <w:widowControl w:val="0"/>
      <w:pBdr>
        <w:bottom w:val="single" w:sz="4" w:space="0" w:color="000000"/>
      </w:pBd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4">
    <w:name w:val="Постоянная часть"/>
    <w:basedOn w:val="aff7"/>
    <w:next w:val="a"/>
    <w:uiPriority w:val="99"/>
    <w:rPr>
      <w:sz w:val="20"/>
      <w:szCs w:val="20"/>
    </w:rPr>
  </w:style>
  <w:style w:type="paragraph" w:customStyle="1" w:styleId="affff5">
    <w:name w:val="Прижатый влево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Пример."/>
    <w:basedOn w:val="aff3"/>
    <w:next w:val="a"/>
    <w:uiPriority w:val="99"/>
  </w:style>
  <w:style w:type="paragraph" w:customStyle="1" w:styleId="affff7">
    <w:name w:val="Примечание."/>
    <w:basedOn w:val="aff3"/>
    <w:next w:val="a"/>
    <w:uiPriority w:val="99"/>
  </w:style>
  <w:style w:type="paragraph" w:customStyle="1" w:styleId="affff8">
    <w:name w:val="Словарная статья"/>
    <w:basedOn w:val="a"/>
    <w:next w:val="a"/>
    <w:uiPriority w:val="99"/>
    <w:pPr>
      <w:widowControl w:val="0"/>
      <w:spacing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9">
    <w:name w:val="Ссылка на официальную публикацию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Текст в таблице"/>
    <w:basedOn w:val="afffd"/>
    <w:next w:val="a"/>
    <w:uiPriority w:val="99"/>
    <w:pPr>
      <w:ind w:firstLine="500"/>
    </w:pPr>
  </w:style>
  <w:style w:type="paragraph" w:customStyle="1" w:styleId="affffb">
    <w:name w:val="Текст ЭР (см. также)"/>
    <w:basedOn w:val="a"/>
    <w:next w:val="a"/>
    <w:uiPriority w:val="99"/>
    <w:pPr>
      <w:widowControl w:val="0"/>
      <w:spacing w:before="20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c">
    <w:name w:val="Технический комментарий"/>
    <w:basedOn w:val="a"/>
    <w:next w:val="a"/>
    <w:uiPriority w:val="99"/>
    <w:pPr>
      <w:widowControl w:val="0"/>
      <w:shd w:val="clear" w:color="auto" w:fill="FFFFA6"/>
      <w:spacing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d">
    <w:name w:val="Формула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e">
    <w:name w:val="Центрированный (таблица)"/>
    <w:basedOn w:val="afffd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widowControl w:val="0"/>
      <w:spacing w:before="30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">
    <w:name w:val="page number"/>
    <w:unhideWhenUsed/>
    <w:rPr>
      <w:rFonts w:ascii="Times New Roman" w:hAnsi="Times New Roman" w:cs="Times New Roman" w:hint="default"/>
    </w:rPr>
  </w:style>
  <w:style w:type="character" w:styleId="afffff0">
    <w:name w:val="endnote reference"/>
    <w:uiPriority w:val="99"/>
    <w:semiHidden/>
    <w:unhideWhenUsed/>
    <w:rPr>
      <w:rFonts w:ascii="Times New Roman" w:hAnsi="Times New Roman" w:cs="Times New Roman" w:hint="default"/>
      <w:vertAlign w:val="superscript"/>
    </w:rPr>
  </w:style>
  <w:style w:type="character" w:customStyle="1" w:styleId="blk">
    <w:name w:val="blk"/>
  </w:style>
  <w:style w:type="character" w:customStyle="1" w:styleId="FootnoteTextChar">
    <w:name w:val="Footnote Text Char"/>
    <w:rPr>
      <w:rFonts w:ascii="Times New Roman" w:hAnsi="Times New Roman" w:cs="Times New Roman" w:hint="default"/>
      <w:sz w:val="20"/>
      <w:lang w:eastAsia="ru-RU"/>
    </w:rPr>
  </w:style>
  <w:style w:type="character" w:customStyle="1" w:styleId="112">
    <w:name w:val="Текст примечания Знак1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b">
    <w:name w:val="Текст примечания Знак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13">
    <w:name w:val="Тема примечания Знак1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c">
    <w:name w:val="Тема примечания Знак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</w:style>
  <w:style w:type="character" w:customStyle="1" w:styleId="afffff1">
    <w:name w:val="Цветовое выделение"/>
    <w:uiPriority w:val="99"/>
    <w:rPr>
      <w:b/>
      <w:bCs w:val="0"/>
      <w:color w:val="26282F"/>
    </w:rPr>
  </w:style>
  <w:style w:type="character" w:customStyle="1" w:styleId="afffff2">
    <w:name w:val="Гипертекстовая ссылка"/>
    <w:uiPriority w:val="99"/>
    <w:rPr>
      <w:b/>
      <w:bCs w:val="0"/>
      <w:color w:val="106BBE"/>
    </w:rPr>
  </w:style>
  <w:style w:type="character" w:customStyle="1" w:styleId="afffff3">
    <w:name w:val="Активная гипертекстовая ссылка"/>
    <w:uiPriority w:val="99"/>
    <w:rPr>
      <w:b/>
      <w:bCs w:val="0"/>
      <w:color w:val="106BBE"/>
      <w:u w:val="single"/>
    </w:rPr>
  </w:style>
  <w:style w:type="character" w:customStyle="1" w:styleId="afffff4">
    <w:name w:val="Выделение для Базового Поиска"/>
    <w:uiPriority w:val="99"/>
    <w:rPr>
      <w:b/>
      <w:bCs w:val="0"/>
      <w:color w:val="0058A9"/>
    </w:rPr>
  </w:style>
  <w:style w:type="character" w:customStyle="1" w:styleId="afffff5">
    <w:name w:val="Выделение для Базового Поиска (курсив)"/>
    <w:uiPriority w:val="99"/>
    <w:rPr>
      <w:b/>
      <w:bCs w:val="0"/>
      <w:i/>
      <w:iCs w:val="0"/>
      <w:color w:val="0058A9"/>
    </w:rPr>
  </w:style>
  <w:style w:type="character" w:customStyle="1" w:styleId="afffff6">
    <w:name w:val="Заголовок своего сообщения"/>
    <w:uiPriority w:val="99"/>
    <w:rPr>
      <w:b/>
      <w:bCs w:val="0"/>
      <w:color w:val="26282F"/>
    </w:rPr>
  </w:style>
  <w:style w:type="character" w:customStyle="1" w:styleId="afffff7">
    <w:name w:val="Заголовок чужого сообщения"/>
    <w:uiPriority w:val="99"/>
    <w:rPr>
      <w:b/>
      <w:bCs w:val="0"/>
      <w:color w:val="FF0000"/>
    </w:rPr>
  </w:style>
  <w:style w:type="character" w:customStyle="1" w:styleId="afffff8">
    <w:name w:val="Найденные слова"/>
    <w:uiPriority w:val="99"/>
    <w:rPr>
      <w:b/>
      <w:bCs w:val="0"/>
      <w:color w:val="26282F"/>
      <w:shd w:val="clear" w:color="auto" w:fill="FFF580"/>
    </w:rPr>
  </w:style>
  <w:style w:type="character" w:customStyle="1" w:styleId="afffff9">
    <w:name w:val="Не вступил в силу"/>
    <w:uiPriority w:val="99"/>
    <w:rPr>
      <w:b/>
      <w:bCs w:val="0"/>
      <w:color w:val="000000"/>
      <w:shd w:val="clear" w:color="auto" w:fill="D8EDE8"/>
    </w:rPr>
  </w:style>
  <w:style w:type="character" w:customStyle="1" w:styleId="afffffa">
    <w:name w:val="Опечатки"/>
    <w:uiPriority w:val="99"/>
    <w:rPr>
      <w:color w:val="FF0000"/>
    </w:rPr>
  </w:style>
  <w:style w:type="character" w:customStyle="1" w:styleId="afffffb">
    <w:name w:val="Продолжение ссылки"/>
    <w:uiPriority w:val="99"/>
  </w:style>
  <w:style w:type="character" w:customStyle="1" w:styleId="afffffc">
    <w:name w:val="Сравнение редакций"/>
    <w:uiPriority w:val="99"/>
    <w:rPr>
      <w:b/>
      <w:bCs w:val="0"/>
      <w:color w:val="26282F"/>
    </w:rPr>
  </w:style>
  <w:style w:type="character" w:customStyle="1" w:styleId="afffffd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ffe">
    <w:name w:val="Сравнение редакций. Удаленный фрагмент"/>
    <w:uiPriority w:val="99"/>
    <w:rPr>
      <w:color w:val="000000"/>
      <w:shd w:val="clear" w:color="auto" w:fill="C4C413"/>
    </w:rPr>
  </w:style>
  <w:style w:type="character" w:customStyle="1" w:styleId="affffff">
    <w:name w:val="Ссылка на утративший силу документ"/>
    <w:uiPriority w:val="99"/>
    <w:rPr>
      <w:b/>
      <w:bCs w:val="0"/>
      <w:color w:val="749232"/>
    </w:rPr>
  </w:style>
  <w:style w:type="character" w:customStyle="1" w:styleId="affffff0">
    <w:name w:val="Утратил силу"/>
    <w:uiPriority w:val="99"/>
    <w:rPr>
      <w:b/>
      <w:bCs w:val="0"/>
      <w:strike/>
      <w:color w:val="666600"/>
    </w:rPr>
  </w:style>
  <w:style w:type="character" w:customStyle="1" w:styleId="affffff1">
    <w:name w:val="Обычный (Интернет) Знак"/>
    <w:uiPriority w:val="99"/>
    <w:rPr>
      <w:rFonts w:ascii="Times New Roman" w:hAnsi="Times New Roman" w:cs="Times New Roman" w:hint="default"/>
      <w:sz w:val="24"/>
      <w:szCs w:val="24"/>
      <w:lang w:val="en-US" w:eastAsia="nl-NL"/>
    </w:rPr>
  </w:style>
  <w:style w:type="table" w:customStyle="1" w:styleId="2a">
    <w:name w:val="Сетка таблицы2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13">
    <w:name w:val="Table Normal13"/>
    <w:uiPriority w:val="2"/>
    <w:semiHidden/>
    <w:qFormat/>
    <w:pPr>
      <w:widowControl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f2">
    <w:name w:val="Strong"/>
    <w:uiPriority w:val="22"/>
    <w:qFormat/>
    <w:rPr>
      <w:b/>
      <w:bCs/>
    </w:rPr>
  </w:style>
  <w:style w:type="character" w:styleId="affffff3">
    <w:name w:val="Subtle Emphasis"/>
    <w:uiPriority w:val="19"/>
    <w:qFormat/>
    <w:rPr>
      <w:i/>
      <w:iCs/>
      <w:color w:val="404040"/>
    </w:rPr>
  </w:style>
  <w:style w:type="paragraph" w:styleId="affffff4">
    <w:name w:val="TOC Heading"/>
    <w:basedOn w:val="1"/>
    <w:next w:val="a"/>
    <w:uiPriority w:val="39"/>
    <w:unhideWhenUsed/>
    <w:qFormat/>
    <w:pPr>
      <w:keepNext/>
      <w:keepLines/>
      <w:spacing w:before="240" w:beforeAutospacing="0" w:after="0" w:afterAutospacing="0" w:line="259" w:lineRule="auto"/>
      <w:ind w:firstLine="709"/>
      <w:outlineLvl w:val="9"/>
    </w:pPr>
    <w:rPr>
      <w:rFonts w:ascii="@Batang" w:eastAsia="Segoe UI" w:hAnsi="@Batang" w:cs="Segoe UI"/>
      <w:b w:val="0"/>
      <w:bCs w:val="0"/>
      <w:color w:val="2F5496"/>
    </w:rPr>
  </w:style>
  <w:style w:type="table" w:customStyle="1" w:styleId="310">
    <w:name w:val="Таблица простая 31"/>
    <w:basedOn w:val="a1"/>
    <w:uiPriority w:val="43"/>
    <w:rPr>
      <w:rFonts w:ascii="Verdana" w:eastAsia="Segoe UI" w:hAnsi="Verdana" w:cs="Segoe UI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paragraph" w:styleId="affffff5">
    <w:name w:val="Title"/>
    <w:basedOn w:val="a"/>
    <w:next w:val="a"/>
    <w:link w:val="2b"/>
    <w:uiPriority w:val="10"/>
    <w:qFormat/>
    <w:pPr>
      <w:spacing w:after="120" w:line="276" w:lineRule="auto"/>
      <w:ind w:firstLine="709"/>
      <w:outlineLvl w:val="0"/>
    </w:pPr>
    <w:rPr>
      <w:rFonts w:ascii="Segoe UI" w:eastAsia="Segoe UI" w:hAnsi="Segoe UI" w:cs="Segoe UI"/>
      <w:sz w:val="24"/>
      <w:szCs w:val="24"/>
      <w:lang w:eastAsia="ru-RU"/>
    </w:rPr>
  </w:style>
  <w:style w:type="character" w:customStyle="1" w:styleId="affffff6">
    <w:name w:val="Заголовок Знак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2b">
    <w:name w:val="Заголовок Знак2"/>
    <w:link w:val="affffff5"/>
    <w:uiPriority w:val="10"/>
    <w:rPr>
      <w:rFonts w:ascii="Segoe UI" w:eastAsia="Segoe UI" w:hAnsi="Segoe UI" w:cs="Segoe UI"/>
      <w:sz w:val="24"/>
      <w:szCs w:val="24"/>
      <w:lang w:eastAsia="ru-RU"/>
    </w:rPr>
  </w:style>
  <w:style w:type="paragraph" w:customStyle="1" w:styleId="120">
    <w:name w:val="таблСлева12"/>
    <w:basedOn w:val="a"/>
    <w:uiPriority w:val="3"/>
    <w:qFormat/>
    <w:rPr>
      <w:rFonts w:ascii="Segoe UI" w:eastAsia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0">
    <w:name w:val="Таблица простая 32"/>
    <w:basedOn w:val="a1"/>
    <w:uiPriority w:val="43"/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character" w:customStyle="1" w:styleId="2c">
    <w:name w:val="Неразрешенное упоминание2"/>
    <w:uiPriority w:val="99"/>
    <w:semiHidden/>
    <w:unhideWhenUsed/>
    <w:rPr>
      <w:color w:val="605E5C"/>
      <w:shd w:val="clear" w:color="auto" w:fill="E1DFDD"/>
    </w:rPr>
  </w:style>
  <w:style w:type="character" w:customStyle="1" w:styleId="2d">
    <w:name w:val="Основной текст (2)_"/>
    <w:link w:val="2e"/>
    <w:rPr>
      <w:sz w:val="28"/>
      <w:shd w:val="clear" w:color="auto" w:fill="FFFFFF"/>
    </w:rPr>
  </w:style>
  <w:style w:type="paragraph" w:customStyle="1" w:styleId="2e">
    <w:name w:val="Основной текст (2)"/>
    <w:basedOn w:val="a"/>
    <w:link w:val="2d"/>
    <w:pPr>
      <w:widowControl w:val="0"/>
      <w:shd w:val="clear" w:color="auto" w:fill="FFFFFF"/>
      <w:spacing w:before="360" w:line="240" w:lineRule="atLeast"/>
      <w:jc w:val="both"/>
    </w:pPr>
    <w:rPr>
      <w:sz w:val="28"/>
    </w:rPr>
  </w:style>
  <w:style w:type="character" w:customStyle="1" w:styleId="c7">
    <w:name w:val="c7"/>
    <w:rPr>
      <w:rFonts w:cs="Times New Roman"/>
    </w:rPr>
  </w:style>
  <w:style w:type="paragraph" w:customStyle="1" w:styleId="xl63">
    <w:name w:val="xl63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2">
    <w:name w:val="xl7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5">
    <w:name w:val="xl8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2">
    <w:name w:val="xl92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pPr>
      <w:pBdr>
        <w:left w:val="single" w:sz="4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pPr>
      <w:pBdr>
        <w:left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pPr>
      <w:pBdr>
        <w:left w:val="single" w:sz="8" w:space="0" w:color="000000"/>
        <w:bottom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pPr>
      <w:pBdr>
        <w:top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5">
    <w:name w:val="xl135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pPr>
      <w:pBdr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6">
    <w:name w:val="xl1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</w:style>
  <w:style w:type="paragraph" w:customStyle="1" w:styleId="c18">
    <w:name w:val="c18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</w:style>
  <w:style w:type="numbering" w:customStyle="1" w:styleId="2f">
    <w:name w:val="Нет списка2"/>
    <w:next w:val="a2"/>
    <w:uiPriority w:val="99"/>
    <w:semiHidden/>
    <w:unhideWhenUsed/>
  </w:style>
  <w:style w:type="character" w:customStyle="1" w:styleId="c21">
    <w:name w:val="c21"/>
    <w:basedOn w:val="a0"/>
  </w:style>
  <w:style w:type="paragraph" w:customStyle="1" w:styleId="xl177">
    <w:name w:val="xl177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9">
    <w:name w:val="xl179"/>
    <w:basedOn w:val="a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0">
    <w:name w:val="xl180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character" w:customStyle="1" w:styleId="1d">
    <w:name w:val="Заголовок Знак1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fffff7">
    <w:name w:val="No Spacing"/>
    <w:link w:val="affffff8"/>
    <w:uiPriority w:val="1"/>
    <w:qFormat/>
    <w:rPr>
      <w:rFonts w:ascii="Calibri" w:eastAsia="Times New Roman" w:hAnsi="Calibri" w:cs="Times New Roman"/>
      <w:lang w:eastAsia="ru-RU"/>
    </w:rPr>
  </w:style>
  <w:style w:type="paragraph" w:customStyle="1" w:styleId="1e">
    <w:name w:val="Обычный (веб)1"/>
    <w:basedOn w:val="a"/>
    <w:next w:val="aff0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33">
    <w:name w:val="Неразрешенное упоминание3"/>
    <w:uiPriority w:val="99"/>
    <w:semiHidden/>
    <w:unhideWhenUsed/>
    <w:rPr>
      <w:color w:val="605E5C"/>
      <w:shd w:val="clear" w:color="auto" w:fill="E1DFDD"/>
    </w:rPr>
  </w:style>
  <w:style w:type="table" w:customStyle="1" w:styleId="34">
    <w:name w:val="Сетка таблицы3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f">
    <w:name w:val="Название Знак1"/>
    <w:uiPriority w:val="10"/>
    <w:rPr>
      <w:rFonts w:ascii="Times New Roman" w:hAnsi="Times New Roman"/>
      <w:sz w:val="24"/>
      <w:szCs w:val="24"/>
    </w:rPr>
  </w:style>
  <w:style w:type="table" w:customStyle="1" w:styleId="210">
    <w:name w:val="Сетка таблицы21"/>
    <w:basedOn w:val="a1"/>
    <w:next w:val="a7"/>
    <w:uiPriority w:val="3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3">
    <w:name w:val="Неразрешенное упоминание4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f8">
    <w:name w:val="Без интервала Знак"/>
    <w:link w:val="affffff7"/>
    <w:uiPriority w:val="1"/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uiPriority w:val="99"/>
    <w:rPr>
      <w:rFonts w:ascii="Times New Roman" w:hAnsi="Times New Roman" w:cs="Times New Roman"/>
      <w:sz w:val="22"/>
      <w:szCs w:val="22"/>
    </w:rPr>
  </w:style>
  <w:style w:type="character" w:customStyle="1" w:styleId="212pt">
    <w:name w:val="Основной текст (2) + 12 pt"/>
    <w:rPr>
      <w:rFonts w:ascii="Times New Roman" w:hAnsi="Times New Roman" w:cs="Times New Roman" w:hint="default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customStyle="1" w:styleId="1f0">
    <w:name w:val="Раздел 1"/>
    <w:basedOn w:val="1"/>
    <w:link w:val="1f1"/>
    <w:qFormat/>
    <w:pPr>
      <w:keepNext/>
      <w:spacing w:before="0" w:beforeAutospacing="0" w:after="120" w:afterAutospacing="0"/>
    </w:pPr>
    <w:rPr>
      <w:rFonts w:ascii="Times New Roman Полужирный" w:eastAsia="Segoe UI" w:hAnsi="Times New Roman Полужирный"/>
      <w:caps/>
    </w:rPr>
  </w:style>
  <w:style w:type="paragraph" w:customStyle="1" w:styleId="114">
    <w:name w:val="Раздел 1.1"/>
    <w:basedOn w:val="afc"/>
    <w:link w:val="115"/>
    <w:qFormat/>
    <w:pPr>
      <w:numPr>
        <w:ilvl w:val="0"/>
      </w:numPr>
      <w:spacing w:after="120" w:line="276" w:lineRule="auto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color w:val="auto"/>
      <w:spacing w:val="0"/>
      <w:sz w:val="24"/>
      <w:szCs w:val="24"/>
      <w:lang w:eastAsia="ru-RU"/>
    </w:rPr>
  </w:style>
  <w:style w:type="character" w:customStyle="1" w:styleId="1f1">
    <w:name w:val="Раздел 1 Знак"/>
    <w:basedOn w:val="10"/>
    <w:link w:val="1f0"/>
    <w:rPr>
      <w:rFonts w:ascii="Times New Roman Полужирный" w:eastAsia="Segoe UI" w:hAnsi="Times New Roman Полужирный" w:cs="Times New Roman"/>
      <w:b/>
      <w:bCs/>
      <w:caps/>
      <w:sz w:val="24"/>
      <w:szCs w:val="24"/>
      <w:lang w:eastAsia="ru-RU"/>
    </w:rPr>
  </w:style>
  <w:style w:type="character" w:customStyle="1" w:styleId="115">
    <w:name w:val="Раздел 1.1 Знак"/>
    <w:basedOn w:val="afd"/>
    <w:link w:val="114"/>
    <w:rPr>
      <w:rFonts w:ascii="Times New Roman Полужирный" w:eastAsia="Segoe UI" w:hAnsi="Times New Roman Полужирный" w:cs="Times New Roman"/>
      <w:b/>
      <w:bCs/>
      <w:color w:val="5A5A5A" w:themeColor="text1" w:themeTint="A5"/>
      <w:spacing w:val="15"/>
      <w:sz w:val="24"/>
      <w:szCs w:val="24"/>
      <w:lang w:eastAsia="ru-RU"/>
    </w:rPr>
  </w:style>
  <w:style w:type="table" w:customStyle="1" w:styleId="1110">
    <w:name w:val="Сетка таблицы111"/>
    <w:basedOn w:val="a1"/>
    <w:uiPriority w:val="5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TextStyle">
    <w:name w:val="pTextStyle"/>
    <w:basedOn w:val="a"/>
    <w:pPr>
      <w:spacing w:line="249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pPr>
      <w:spacing w:line="252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44">
    <w:name w:val="Сетка таблицы4"/>
    <w:basedOn w:val="a1"/>
    <w:next w:val="a7"/>
    <w:uiPriority w:val="3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">
    <w:name w:val="Знак сноски1"/>
    <w:basedOn w:val="a"/>
    <w:link w:val="af7"/>
    <w:uiPriority w:val="99"/>
    <w:rPr>
      <w:rFonts w:cs="Times New Roman"/>
      <w:vertAlign w:val="superscript"/>
    </w:rPr>
  </w:style>
  <w:style w:type="character" w:customStyle="1" w:styleId="docdata">
    <w:name w:val="docdata"/>
    <w:basedOn w:val="a0"/>
  </w:style>
  <w:style w:type="character" w:styleId="affffff9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soo.ru/Metodicheskie_rekomendacii_po_organizacii_uchebnoi_proektno_issledovatelskoi_deyatelnosti_v_obrazovatelnih_organizaciyah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soo.ru/Metodicheskie_rekomendacii_po_organizacii_uchebnoi_proektno_issledovatelskoi_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E92F3-D19C-420E-9178-883C33E6A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15</Pages>
  <Words>3360</Words>
  <Characters>19158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cp:lastModifiedBy>Пользователь</cp:lastModifiedBy>
  <cp:revision>26</cp:revision>
  <dcterms:created xsi:type="dcterms:W3CDTF">2025-10-13T19:10:00Z</dcterms:created>
  <dcterms:modified xsi:type="dcterms:W3CDTF">2025-12-02T20:30:00Z</dcterms:modified>
</cp:coreProperties>
</file>